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0BFC2E" w14:textId="5220C0C5" w:rsidR="009F113C" w:rsidRPr="00A81DEC" w:rsidRDefault="009F113C" w:rsidP="00CD4DB7">
      <w:pPr>
        <w:spacing w:after="0"/>
        <w:jc w:val="center"/>
        <w:rPr>
          <w:rFonts w:ascii="Arial" w:hAnsi="Arial" w:cs="Arial"/>
          <w:b/>
        </w:rPr>
      </w:pPr>
      <w:bookmarkStart w:id="0" w:name="_GoBack"/>
      <w:bookmarkEnd w:id="0"/>
      <w:r w:rsidRPr="009F113C">
        <w:rPr>
          <w:rFonts w:ascii="Arial" w:hAnsi="Arial" w:cs="Arial"/>
          <w:b/>
        </w:rPr>
        <w:t>CHAMADA PÚBLICA N°.001/2020.</w:t>
      </w:r>
    </w:p>
    <w:p w14:paraId="4D9029E5" w14:textId="77777777" w:rsidR="009F113C" w:rsidRDefault="009F113C" w:rsidP="00CD4DB7">
      <w:pPr>
        <w:spacing w:after="0"/>
        <w:jc w:val="center"/>
        <w:rPr>
          <w:rFonts w:ascii="Arial" w:hAnsi="Arial" w:cs="Arial"/>
          <w:b/>
        </w:rPr>
      </w:pPr>
    </w:p>
    <w:p w14:paraId="066D7DF6" w14:textId="063BDAD0" w:rsidR="00CD4DB7" w:rsidRDefault="00CD4DB7" w:rsidP="00CD4DB7">
      <w:pPr>
        <w:spacing w:after="0"/>
        <w:jc w:val="center"/>
        <w:rPr>
          <w:rFonts w:ascii="Arial" w:hAnsi="Arial" w:cs="Arial"/>
          <w:b/>
        </w:rPr>
      </w:pPr>
      <w:r>
        <w:rPr>
          <w:rFonts w:ascii="Arial" w:hAnsi="Arial" w:cs="Arial"/>
          <w:b/>
        </w:rPr>
        <w:t xml:space="preserve">CONTRATO Nº. </w:t>
      </w:r>
      <w:r w:rsidR="00AC23F4">
        <w:rPr>
          <w:rFonts w:ascii="Arial" w:hAnsi="Arial" w:cs="Arial"/>
          <w:b/>
        </w:rPr>
        <w:t>019</w:t>
      </w:r>
      <w:r>
        <w:rPr>
          <w:rFonts w:ascii="Arial" w:hAnsi="Arial" w:cs="Arial"/>
          <w:b/>
        </w:rPr>
        <w:t>/</w:t>
      </w:r>
      <w:r w:rsidR="005C3A68">
        <w:rPr>
          <w:rFonts w:ascii="Arial" w:hAnsi="Arial" w:cs="Arial"/>
          <w:b/>
        </w:rPr>
        <w:t>2020</w:t>
      </w:r>
      <w:r w:rsidRPr="00A81DEC">
        <w:rPr>
          <w:rFonts w:ascii="Arial" w:hAnsi="Arial" w:cs="Arial"/>
          <w:b/>
        </w:rPr>
        <w:t>.</w:t>
      </w:r>
    </w:p>
    <w:p w14:paraId="31860A7A" w14:textId="77777777" w:rsidR="00CD4DB7" w:rsidRPr="00A81DEC" w:rsidRDefault="00CD4DB7" w:rsidP="00CD4DB7">
      <w:pPr>
        <w:spacing w:after="0"/>
        <w:jc w:val="center"/>
        <w:rPr>
          <w:rFonts w:ascii="Arial" w:hAnsi="Arial" w:cs="Arial"/>
          <w:b/>
        </w:rPr>
      </w:pPr>
    </w:p>
    <w:p w14:paraId="7E4CC86D" w14:textId="77777777" w:rsidR="00CD4DB7" w:rsidRPr="00A81DEC" w:rsidRDefault="00CD4DB7" w:rsidP="00CD4DB7">
      <w:pPr>
        <w:spacing w:after="0"/>
        <w:jc w:val="both"/>
        <w:rPr>
          <w:rFonts w:ascii="Arial" w:hAnsi="Arial" w:cs="Arial"/>
          <w:b/>
        </w:rPr>
      </w:pPr>
      <w:r w:rsidRPr="00A81DEC">
        <w:rPr>
          <w:rFonts w:ascii="Arial" w:hAnsi="Arial" w:cs="Arial"/>
          <w:b/>
        </w:rPr>
        <w:t>CONTRATO DE AQUISIÇÃO DE GÊNEROS ALIMENTÍCIOS SEM LICITAÇÃO DA AGRICULTURA FAMILIAR PARA A ALI</w:t>
      </w:r>
      <w:r w:rsidR="00382576">
        <w:rPr>
          <w:rFonts w:ascii="Arial" w:hAnsi="Arial" w:cs="Arial"/>
          <w:b/>
        </w:rPr>
        <w:t>M</w:t>
      </w:r>
      <w:r w:rsidRPr="00A81DEC">
        <w:rPr>
          <w:rFonts w:ascii="Arial" w:hAnsi="Arial" w:cs="Arial"/>
          <w:b/>
        </w:rPr>
        <w:t xml:space="preserve">ENTAÇÃO ESCOLAR </w:t>
      </w:r>
    </w:p>
    <w:p w14:paraId="62B20331" w14:textId="53C0B381" w:rsidR="00CD4DB7" w:rsidRDefault="00CD4DB7" w:rsidP="00CD4DB7">
      <w:pPr>
        <w:spacing w:after="0"/>
        <w:jc w:val="both"/>
        <w:rPr>
          <w:rFonts w:ascii="Arial" w:hAnsi="Arial" w:cs="Arial"/>
        </w:rPr>
      </w:pPr>
      <w:r w:rsidRPr="00A81DEC">
        <w:rPr>
          <w:rFonts w:ascii="Arial" w:hAnsi="Arial" w:cs="Arial"/>
        </w:rPr>
        <w:t xml:space="preserve">A </w:t>
      </w:r>
      <w:r w:rsidRPr="00A81DEC">
        <w:rPr>
          <w:rFonts w:ascii="Arial" w:hAnsi="Arial" w:cs="Arial"/>
          <w:b/>
        </w:rPr>
        <w:t xml:space="preserve">Prefeitura Municipal </w:t>
      </w:r>
      <w:proofErr w:type="gramStart"/>
      <w:r w:rsidRPr="00A81DEC">
        <w:rPr>
          <w:rFonts w:ascii="Arial" w:hAnsi="Arial" w:cs="Arial"/>
          <w:b/>
        </w:rPr>
        <w:t>de</w:t>
      </w:r>
      <w:r w:rsidRPr="007E0B2F">
        <w:rPr>
          <w:rFonts w:ascii="Arial" w:hAnsi="Arial" w:cs="Arial"/>
        </w:rPr>
        <w:t>,</w:t>
      </w:r>
      <w:proofErr w:type="gramEnd"/>
      <w:r w:rsidRPr="007E0B2F">
        <w:rPr>
          <w:rFonts w:ascii="Arial" w:hAnsi="Arial" w:cs="Arial"/>
        </w:rPr>
        <w:t xml:space="preserve"> </w:t>
      </w:r>
      <w:r w:rsidR="00A7735F">
        <w:rPr>
          <w:rFonts w:ascii="Arial" w:hAnsi="Arial" w:cs="Arial"/>
        </w:rPr>
        <w:t>Rio Preto</w:t>
      </w:r>
      <w:r w:rsidRPr="007E0B2F">
        <w:rPr>
          <w:rFonts w:ascii="Arial" w:hAnsi="Arial" w:cs="Arial"/>
        </w:rPr>
        <w:t xml:space="preserve">, pessoa jurídica de direito público interno, inscrita no CPNJ sob nº </w:t>
      </w:r>
      <w:r w:rsidR="00832028" w:rsidRPr="00832028">
        <w:rPr>
          <w:rFonts w:ascii="Arial" w:hAnsi="Arial" w:cs="Arial"/>
        </w:rPr>
        <w:t>18.338.251/0001-46</w:t>
      </w:r>
      <w:r w:rsidRPr="007E0B2F">
        <w:rPr>
          <w:rFonts w:ascii="Arial" w:hAnsi="Arial" w:cs="Arial"/>
        </w:rPr>
        <w:t xml:space="preserve"> representada ne</w:t>
      </w:r>
      <w:r w:rsidR="00D51DC1" w:rsidRPr="007E0B2F">
        <w:rPr>
          <w:rFonts w:ascii="Arial" w:hAnsi="Arial" w:cs="Arial"/>
        </w:rPr>
        <w:t>ste ato pelo prefeito municipal</w:t>
      </w:r>
      <w:r w:rsidR="00160E11" w:rsidRPr="007E0B2F">
        <w:rPr>
          <w:rFonts w:ascii="Arial" w:hAnsi="Arial" w:cs="Arial"/>
        </w:rPr>
        <w:t xml:space="preserve">, </w:t>
      </w:r>
      <w:r w:rsidR="00160E11" w:rsidRPr="00832028">
        <w:rPr>
          <w:rFonts w:ascii="Arial" w:hAnsi="Arial" w:cs="Arial"/>
        </w:rPr>
        <w:t>o Sr</w:t>
      </w:r>
      <w:r w:rsidR="007E0B2F" w:rsidRPr="00832028">
        <w:rPr>
          <w:rFonts w:ascii="Arial" w:hAnsi="Arial" w:cs="Arial"/>
        </w:rPr>
        <w:t>.</w:t>
      </w:r>
      <w:r w:rsidR="00160E11" w:rsidRPr="00832028">
        <w:rPr>
          <w:rFonts w:ascii="Arial" w:hAnsi="Arial" w:cs="Arial"/>
        </w:rPr>
        <w:t xml:space="preserve"> </w:t>
      </w:r>
      <w:r w:rsidR="00832028" w:rsidRPr="00832028">
        <w:rPr>
          <w:rFonts w:ascii="Arial" w:hAnsi="Arial" w:cs="Arial"/>
        </w:rPr>
        <w:t xml:space="preserve">Inácio de Loyola Machado Ferreira, </w:t>
      </w:r>
      <w:r w:rsidRPr="00832028">
        <w:rPr>
          <w:rFonts w:ascii="Arial" w:hAnsi="Arial" w:cs="Arial"/>
        </w:rPr>
        <w:t>CPF nº</w:t>
      </w:r>
      <w:r w:rsidR="001122D4" w:rsidRPr="00832028">
        <w:rPr>
          <w:rFonts w:ascii="Arial" w:hAnsi="Arial" w:cs="Arial"/>
        </w:rPr>
        <w:t xml:space="preserve"> </w:t>
      </w:r>
      <w:r w:rsidR="00832028" w:rsidRPr="00832028">
        <w:rPr>
          <w:rFonts w:ascii="Arial" w:hAnsi="Arial" w:cs="Arial"/>
        </w:rPr>
        <w:t xml:space="preserve">437.569.806-34 </w:t>
      </w:r>
      <w:r w:rsidRPr="00832028">
        <w:rPr>
          <w:rFonts w:ascii="Arial" w:hAnsi="Arial" w:cs="Arial"/>
        </w:rPr>
        <w:t xml:space="preserve">doravante denominado </w:t>
      </w:r>
      <w:r w:rsidRPr="00A81DEC">
        <w:rPr>
          <w:rFonts w:ascii="Arial" w:hAnsi="Arial" w:cs="Arial"/>
          <w:b/>
        </w:rPr>
        <w:t>CONTRATANTE</w:t>
      </w:r>
      <w:r w:rsidRPr="00A81DEC">
        <w:rPr>
          <w:rFonts w:ascii="Arial" w:hAnsi="Arial" w:cs="Arial"/>
        </w:rPr>
        <w:t xml:space="preserve">, e por outro lado </w:t>
      </w:r>
      <w:r w:rsidR="00AC23F4">
        <w:rPr>
          <w:rFonts w:ascii="Arial" w:hAnsi="Arial" w:cs="Arial"/>
        </w:rPr>
        <w:t>o Sr.</w:t>
      </w:r>
      <w:r w:rsidR="003E51DA">
        <w:rPr>
          <w:rFonts w:ascii="Arial" w:hAnsi="Arial" w:cs="Arial"/>
        </w:rPr>
        <w:t xml:space="preserve"> </w:t>
      </w:r>
      <w:r w:rsidR="00AC23F4">
        <w:rPr>
          <w:rFonts w:ascii="Arial" w:hAnsi="Arial" w:cs="Arial"/>
        </w:rPr>
        <w:t>Douglas Guimarães Ramos</w:t>
      </w:r>
      <w:r w:rsidRPr="00A81DEC">
        <w:rPr>
          <w:rFonts w:ascii="Arial" w:hAnsi="Arial" w:cs="Arial"/>
        </w:rPr>
        <w:t xml:space="preserve"> com sede à </w:t>
      </w:r>
      <w:r w:rsidR="00830333">
        <w:rPr>
          <w:rFonts w:ascii="Arial" w:hAnsi="Arial" w:cs="Arial"/>
        </w:rPr>
        <w:t>Fazenda Santana, nº. S/N</w:t>
      </w:r>
      <w:r w:rsidRPr="00A81DEC">
        <w:rPr>
          <w:rFonts w:ascii="Arial" w:hAnsi="Arial" w:cs="Arial"/>
        </w:rPr>
        <w:t xml:space="preserve">, em </w:t>
      </w:r>
      <w:r w:rsidR="00830333">
        <w:rPr>
          <w:rFonts w:ascii="Arial" w:hAnsi="Arial" w:cs="Arial"/>
        </w:rPr>
        <w:t>Rio Preto</w:t>
      </w:r>
      <w:r w:rsidR="00037A10">
        <w:rPr>
          <w:rFonts w:ascii="Arial" w:hAnsi="Arial" w:cs="Arial"/>
        </w:rPr>
        <w:t>/MG</w:t>
      </w:r>
      <w:r w:rsidRPr="00A81DEC">
        <w:rPr>
          <w:rFonts w:ascii="Arial" w:hAnsi="Arial" w:cs="Arial"/>
        </w:rPr>
        <w:t xml:space="preserve"> </w:t>
      </w:r>
      <w:r w:rsidR="00830333">
        <w:rPr>
          <w:rFonts w:ascii="Arial" w:hAnsi="Arial" w:cs="Arial"/>
        </w:rPr>
        <w:t>inscrito no CPF</w:t>
      </w:r>
      <w:r w:rsidRPr="00A81DEC">
        <w:rPr>
          <w:rFonts w:ascii="Arial" w:hAnsi="Arial" w:cs="Arial"/>
        </w:rPr>
        <w:t xml:space="preserve"> sob nº. </w:t>
      </w:r>
      <w:r w:rsidR="00830333">
        <w:rPr>
          <w:rFonts w:ascii="Arial" w:hAnsi="Arial" w:cs="Arial"/>
        </w:rPr>
        <w:t>113.618.666-24</w:t>
      </w:r>
      <w:r w:rsidRPr="00A81DEC">
        <w:rPr>
          <w:rFonts w:ascii="Arial" w:hAnsi="Arial" w:cs="Arial"/>
        </w:rPr>
        <w:t xml:space="preserve">, doravante denominado </w:t>
      </w:r>
      <w:r w:rsidRPr="00A81DEC">
        <w:rPr>
          <w:rFonts w:ascii="Arial" w:hAnsi="Arial" w:cs="Arial"/>
          <w:b/>
        </w:rPr>
        <w:t>CONTRATADO</w:t>
      </w:r>
      <w:r w:rsidRPr="00A81DEC">
        <w:rPr>
          <w:rFonts w:ascii="Arial" w:hAnsi="Arial" w:cs="Arial"/>
        </w:rPr>
        <w:t xml:space="preserve">, fundamentados nas disposições Lei n°.11.947/2009, pela Resolução CD/FNDE nº. 038/2009 e, onde o contrato e as referidas leis forem omissas, a Lei nº 8.666/93, e suas alterações e demais disposições legais aplicáveis </w:t>
      </w:r>
      <w:proofErr w:type="gramStart"/>
      <w:r w:rsidRPr="00A81DEC">
        <w:rPr>
          <w:rFonts w:ascii="Arial" w:hAnsi="Arial" w:cs="Arial"/>
        </w:rPr>
        <w:t>a</w:t>
      </w:r>
      <w:proofErr w:type="gramEnd"/>
      <w:r w:rsidRPr="00A81DEC">
        <w:rPr>
          <w:rFonts w:ascii="Arial" w:hAnsi="Arial" w:cs="Arial"/>
        </w:rPr>
        <w:t xml:space="preserve"> espécie, e tendo em vista o que const</w:t>
      </w:r>
      <w:r w:rsidR="00153B32">
        <w:rPr>
          <w:rFonts w:ascii="Arial" w:hAnsi="Arial" w:cs="Arial"/>
        </w:rPr>
        <w:t>a na Chamada Pública nº.</w:t>
      </w:r>
      <w:r w:rsidR="002B421B">
        <w:rPr>
          <w:rFonts w:ascii="Arial" w:hAnsi="Arial" w:cs="Arial"/>
        </w:rPr>
        <w:t>001/</w:t>
      </w:r>
      <w:r w:rsidR="005C3A68">
        <w:rPr>
          <w:rFonts w:ascii="Arial" w:hAnsi="Arial" w:cs="Arial"/>
        </w:rPr>
        <w:t>2020</w:t>
      </w:r>
      <w:r w:rsidRPr="00A81DEC">
        <w:rPr>
          <w:rFonts w:ascii="Arial" w:hAnsi="Arial" w:cs="Arial"/>
        </w:rPr>
        <w:t xml:space="preserve"> resolvem celebrar o presente contrato mediante as cláusulas que seguem: </w:t>
      </w:r>
    </w:p>
    <w:p w14:paraId="623169E8" w14:textId="77777777" w:rsidR="001122D4" w:rsidRPr="00A81DEC" w:rsidRDefault="001122D4" w:rsidP="00CD4DB7">
      <w:pPr>
        <w:spacing w:after="0"/>
        <w:jc w:val="both"/>
        <w:rPr>
          <w:rFonts w:ascii="Arial" w:hAnsi="Arial" w:cs="Arial"/>
        </w:rPr>
      </w:pPr>
    </w:p>
    <w:p w14:paraId="1CB8D3D5" w14:textId="77777777" w:rsidR="00CD4DB7" w:rsidRPr="00A81DEC" w:rsidRDefault="00CD4DB7" w:rsidP="00CD4DB7">
      <w:pPr>
        <w:spacing w:after="0"/>
        <w:jc w:val="both"/>
        <w:rPr>
          <w:rFonts w:ascii="Arial" w:hAnsi="Arial" w:cs="Arial"/>
          <w:b/>
        </w:rPr>
      </w:pPr>
      <w:r w:rsidRPr="00A81DEC">
        <w:rPr>
          <w:rFonts w:ascii="Arial" w:hAnsi="Arial" w:cs="Arial"/>
          <w:b/>
        </w:rPr>
        <w:t xml:space="preserve">CLÁUSULA PRIMEIRA: </w:t>
      </w:r>
    </w:p>
    <w:p w14:paraId="79A35117" w14:textId="77777777" w:rsidR="00CD4DB7" w:rsidRDefault="00CD4DB7" w:rsidP="00CD4DB7">
      <w:pPr>
        <w:spacing w:after="0"/>
        <w:jc w:val="both"/>
        <w:rPr>
          <w:rFonts w:ascii="Arial" w:hAnsi="Arial" w:cs="Arial"/>
        </w:rPr>
      </w:pPr>
      <w:r w:rsidRPr="00A81DEC">
        <w:rPr>
          <w:rFonts w:ascii="Arial" w:hAnsi="Arial" w:cs="Arial"/>
        </w:rPr>
        <w:t>Constitui objeto do presente contrato a aquisição de produtos da agricultura familiar para alimentação escolar, conforme quantidades e especificações a seguir: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3"/>
        <w:gridCol w:w="1295"/>
        <w:gridCol w:w="3299"/>
        <w:gridCol w:w="862"/>
        <w:gridCol w:w="860"/>
        <w:gridCol w:w="1148"/>
        <w:gridCol w:w="1111"/>
      </w:tblGrid>
      <w:tr w:rsidR="00362837" w:rsidRPr="00E26C13" w14:paraId="01B5E6E3" w14:textId="77777777" w:rsidTr="00912F75">
        <w:tc>
          <w:tcPr>
            <w:tcW w:w="384" w:type="pct"/>
            <w:shd w:val="clear" w:color="auto" w:fill="auto"/>
          </w:tcPr>
          <w:p w14:paraId="2F36723C" w14:textId="77777777" w:rsidR="00362837" w:rsidRPr="00E26C13" w:rsidRDefault="00362837" w:rsidP="00912F75">
            <w:pPr>
              <w:suppressAutoHyphens/>
              <w:jc w:val="center"/>
              <w:rPr>
                <w:rFonts w:ascii="Arial" w:hAnsi="Arial" w:cs="Arial"/>
                <w:b/>
                <w:kern w:val="1"/>
                <w:sz w:val="20"/>
                <w:szCs w:val="20"/>
                <w:lang w:eastAsia="ar-SA"/>
              </w:rPr>
            </w:pPr>
            <w:r w:rsidRPr="00E26C13">
              <w:rPr>
                <w:rFonts w:ascii="Arial" w:hAnsi="Arial" w:cs="Arial"/>
                <w:b/>
                <w:kern w:val="1"/>
                <w:sz w:val="20"/>
                <w:szCs w:val="20"/>
                <w:lang w:eastAsia="ar-SA"/>
              </w:rPr>
              <w:t>Item</w:t>
            </w:r>
          </w:p>
        </w:tc>
        <w:tc>
          <w:tcPr>
            <w:tcW w:w="697" w:type="pct"/>
            <w:shd w:val="clear" w:color="auto" w:fill="auto"/>
          </w:tcPr>
          <w:p w14:paraId="56C93FE9" w14:textId="77777777" w:rsidR="00362837" w:rsidRPr="00E26C13" w:rsidRDefault="00362837" w:rsidP="00912F75">
            <w:pPr>
              <w:suppressAutoHyphens/>
              <w:jc w:val="center"/>
              <w:rPr>
                <w:rFonts w:ascii="Arial" w:hAnsi="Arial" w:cs="Arial"/>
                <w:b/>
                <w:kern w:val="1"/>
                <w:sz w:val="20"/>
                <w:szCs w:val="20"/>
                <w:lang w:eastAsia="ar-SA"/>
              </w:rPr>
            </w:pPr>
            <w:r w:rsidRPr="00E26C13">
              <w:rPr>
                <w:rFonts w:ascii="Arial" w:hAnsi="Arial" w:cs="Arial"/>
                <w:b/>
                <w:kern w:val="1"/>
                <w:sz w:val="20"/>
                <w:szCs w:val="20"/>
                <w:lang w:eastAsia="ar-SA"/>
              </w:rPr>
              <w:t>Produto</w:t>
            </w:r>
          </w:p>
        </w:tc>
        <w:tc>
          <w:tcPr>
            <w:tcW w:w="1776" w:type="pct"/>
            <w:shd w:val="clear" w:color="auto" w:fill="auto"/>
          </w:tcPr>
          <w:p w14:paraId="01A5BEDE" w14:textId="77777777" w:rsidR="00362837" w:rsidRPr="00E26C13" w:rsidRDefault="00362837" w:rsidP="00912F75">
            <w:pPr>
              <w:suppressAutoHyphens/>
              <w:jc w:val="center"/>
              <w:rPr>
                <w:rFonts w:ascii="Arial" w:hAnsi="Arial" w:cs="Arial"/>
                <w:b/>
                <w:kern w:val="1"/>
                <w:sz w:val="20"/>
                <w:szCs w:val="20"/>
                <w:lang w:eastAsia="ar-SA"/>
              </w:rPr>
            </w:pPr>
            <w:r w:rsidRPr="00E26C13">
              <w:rPr>
                <w:rFonts w:ascii="Arial" w:hAnsi="Arial" w:cs="Arial"/>
                <w:b/>
                <w:kern w:val="1"/>
                <w:sz w:val="20"/>
                <w:szCs w:val="20"/>
                <w:lang w:eastAsia="ar-SA"/>
              </w:rPr>
              <w:t>Descrição</w:t>
            </w:r>
          </w:p>
        </w:tc>
        <w:tc>
          <w:tcPr>
            <w:tcW w:w="464" w:type="pct"/>
            <w:shd w:val="clear" w:color="auto" w:fill="auto"/>
          </w:tcPr>
          <w:p w14:paraId="4E97E95E" w14:textId="77777777" w:rsidR="00362837" w:rsidRPr="00E26C13" w:rsidRDefault="00362837" w:rsidP="00912F75">
            <w:pPr>
              <w:suppressAutoHyphens/>
              <w:jc w:val="center"/>
              <w:rPr>
                <w:rFonts w:ascii="Arial" w:hAnsi="Arial" w:cs="Arial"/>
                <w:b/>
                <w:kern w:val="1"/>
                <w:sz w:val="20"/>
                <w:szCs w:val="20"/>
                <w:lang w:eastAsia="ar-SA"/>
              </w:rPr>
            </w:pPr>
            <w:r w:rsidRPr="00E26C13">
              <w:rPr>
                <w:rFonts w:ascii="Arial" w:hAnsi="Arial" w:cs="Arial"/>
                <w:b/>
                <w:kern w:val="1"/>
                <w:sz w:val="20"/>
                <w:szCs w:val="20"/>
                <w:lang w:eastAsia="ar-SA"/>
              </w:rPr>
              <w:t>Quant.</w:t>
            </w:r>
          </w:p>
        </w:tc>
        <w:tc>
          <w:tcPr>
            <w:tcW w:w="463" w:type="pct"/>
            <w:shd w:val="clear" w:color="auto" w:fill="auto"/>
          </w:tcPr>
          <w:p w14:paraId="34E0A71F" w14:textId="77777777" w:rsidR="00362837" w:rsidRPr="00E26C13" w:rsidRDefault="00362837" w:rsidP="00912F75">
            <w:pPr>
              <w:suppressAutoHyphens/>
              <w:jc w:val="center"/>
              <w:rPr>
                <w:rFonts w:ascii="Arial" w:hAnsi="Arial" w:cs="Arial"/>
                <w:b/>
                <w:kern w:val="1"/>
                <w:sz w:val="20"/>
                <w:szCs w:val="20"/>
                <w:lang w:eastAsia="ar-SA"/>
              </w:rPr>
            </w:pPr>
            <w:r w:rsidRPr="00E26C13">
              <w:rPr>
                <w:rFonts w:ascii="Arial" w:hAnsi="Arial" w:cs="Arial"/>
                <w:b/>
                <w:kern w:val="1"/>
                <w:sz w:val="20"/>
                <w:szCs w:val="20"/>
                <w:lang w:eastAsia="ar-SA"/>
              </w:rPr>
              <w:t>Unid.</w:t>
            </w:r>
          </w:p>
        </w:tc>
        <w:tc>
          <w:tcPr>
            <w:tcW w:w="618" w:type="pct"/>
          </w:tcPr>
          <w:p w14:paraId="29782BC0" w14:textId="1DDB6EF1" w:rsidR="00362837" w:rsidRPr="00E26C13" w:rsidRDefault="00B23A6D" w:rsidP="00912F75">
            <w:pPr>
              <w:suppressAutoHyphens/>
              <w:jc w:val="center"/>
              <w:rPr>
                <w:rFonts w:ascii="Arial" w:hAnsi="Arial" w:cs="Arial"/>
                <w:b/>
                <w:kern w:val="1"/>
                <w:sz w:val="20"/>
                <w:szCs w:val="20"/>
                <w:lang w:eastAsia="ar-SA"/>
              </w:rPr>
            </w:pPr>
            <w:r>
              <w:rPr>
                <w:rFonts w:ascii="Arial" w:hAnsi="Arial" w:cs="Arial"/>
                <w:b/>
                <w:kern w:val="1"/>
                <w:sz w:val="20"/>
                <w:szCs w:val="20"/>
                <w:lang w:eastAsia="ar-SA"/>
              </w:rPr>
              <w:t>Valor Unit.</w:t>
            </w:r>
          </w:p>
        </w:tc>
        <w:tc>
          <w:tcPr>
            <w:tcW w:w="598" w:type="pct"/>
          </w:tcPr>
          <w:p w14:paraId="02333647" w14:textId="77777777" w:rsidR="00362837" w:rsidRPr="00E26C13" w:rsidRDefault="00362837" w:rsidP="00912F75">
            <w:pPr>
              <w:suppressAutoHyphens/>
              <w:jc w:val="center"/>
              <w:rPr>
                <w:rFonts w:ascii="Arial" w:hAnsi="Arial" w:cs="Arial"/>
                <w:b/>
                <w:kern w:val="1"/>
                <w:sz w:val="20"/>
                <w:szCs w:val="20"/>
                <w:lang w:eastAsia="ar-SA"/>
              </w:rPr>
            </w:pPr>
            <w:r w:rsidRPr="00E26C13">
              <w:rPr>
                <w:rFonts w:ascii="Arial" w:hAnsi="Arial" w:cs="Arial"/>
                <w:b/>
                <w:kern w:val="1"/>
                <w:sz w:val="20"/>
                <w:szCs w:val="20"/>
                <w:lang w:eastAsia="ar-SA"/>
              </w:rPr>
              <w:t>Valor Total</w:t>
            </w:r>
          </w:p>
        </w:tc>
      </w:tr>
      <w:tr w:rsidR="00362837" w:rsidRPr="00E26C13" w14:paraId="575ADA80" w14:textId="77777777" w:rsidTr="00912F75">
        <w:tc>
          <w:tcPr>
            <w:tcW w:w="384" w:type="pct"/>
            <w:shd w:val="clear" w:color="auto" w:fill="auto"/>
            <w:vAlign w:val="center"/>
          </w:tcPr>
          <w:p w14:paraId="3A674292" w14:textId="77777777" w:rsidR="00362837" w:rsidRPr="00E26C13" w:rsidRDefault="00362837" w:rsidP="00912F75">
            <w:pPr>
              <w:suppressAutoHyphens/>
              <w:jc w:val="center"/>
              <w:rPr>
                <w:rFonts w:ascii="Arial" w:hAnsi="Arial" w:cs="Arial"/>
                <w:kern w:val="1"/>
                <w:lang w:eastAsia="ar-SA"/>
              </w:rPr>
            </w:pPr>
            <w:r w:rsidRPr="00E26C13">
              <w:rPr>
                <w:rFonts w:ascii="Arial" w:hAnsi="Arial" w:cs="Arial"/>
                <w:kern w:val="1"/>
                <w:lang w:eastAsia="ar-SA"/>
              </w:rPr>
              <w:t>02</w:t>
            </w:r>
          </w:p>
        </w:tc>
        <w:tc>
          <w:tcPr>
            <w:tcW w:w="697" w:type="pct"/>
            <w:shd w:val="clear" w:color="auto" w:fill="auto"/>
            <w:vAlign w:val="center"/>
          </w:tcPr>
          <w:p w14:paraId="2671BD0B" w14:textId="77777777" w:rsidR="00362837" w:rsidRPr="00E26C13" w:rsidRDefault="00362837" w:rsidP="00912F75">
            <w:pPr>
              <w:suppressAutoHyphens/>
              <w:jc w:val="center"/>
              <w:rPr>
                <w:rFonts w:ascii="Arial" w:hAnsi="Arial" w:cs="Arial"/>
                <w:b/>
                <w:kern w:val="1"/>
                <w:sz w:val="16"/>
                <w:szCs w:val="16"/>
                <w:lang w:eastAsia="ar-SA"/>
              </w:rPr>
            </w:pPr>
            <w:r w:rsidRPr="00E26C13">
              <w:rPr>
                <w:rFonts w:ascii="Arial" w:hAnsi="Arial" w:cs="Arial"/>
                <w:b/>
                <w:kern w:val="1"/>
                <w:sz w:val="16"/>
                <w:szCs w:val="16"/>
                <w:lang w:eastAsia="ar-SA"/>
              </w:rPr>
              <w:t>ALFACE LISA</w:t>
            </w:r>
          </w:p>
        </w:tc>
        <w:tc>
          <w:tcPr>
            <w:tcW w:w="1776" w:type="pct"/>
            <w:shd w:val="clear" w:color="auto" w:fill="auto"/>
          </w:tcPr>
          <w:p w14:paraId="746E114E" w14:textId="77777777" w:rsidR="00362837" w:rsidRPr="00E26C13" w:rsidRDefault="00362837" w:rsidP="00912F75">
            <w:pPr>
              <w:suppressAutoHyphens/>
              <w:jc w:val="both"/>
              <w:rPr>
                <w:rFonts w:ascii="Arial" w:hAnsi="Arial" w:cs="Arial"/>
                <w:b/>
                <w:kern w:val="1"/>
                <w:sz w:val="16"/>
                <w:szCs w:val="16"/>
                <w:lang w:eastAsia="ar-SA"/>
              </w:rPr>
            </w:pPr>
            <w:r w:rsidRPr="00E26C13">
              <w:rPr>
                <w:rFonts w:ascii="Arial" w:hAnsi="Arial" w:cs="Arial"/>
                <w:b/>
                <w:kern w:val="1"/>
                <w:sz w:val="16"/>
                <w:szCs w:val="16"/>
                <w:lang w:eastAsia="ar-SA"/>
              </w:rPr>
              <w:t>De 1ª qualidade, lisa, folhas integras de coloração verde, graúdas, comum, fresca, limpa. Isento de lesões de origem físicas, mecânica ou biológica, substâncias terrosas, sujidades ou corpos estranhos aderidos à superfície externa, insetos, parasitas, larvas. De colheita recente.</w:t>
            </w:r>
          </w:p>
        </w:tc>
        <w:tc>
          <w:tcPr>
            <w:tcW w:w="464" w:type="pct"/>
            <w:shd w:val="clear" w:color="auto" w:fill="auto"/>
            <w:vAlign w:val="center"/>
          </w:tcPr>
          <w:p w14:paraId="3D9AD406" w14:textId="77777777" w:rsidR="00362837" w:rsidRPr="00E26C13" w:rsidRDefault="00362837" w:rsidP="00912F75">
            <w:pPr>
              <w:suppressAutoHyphens/>
              <w:jc w:val="center"/>
              <w:rPr>
                <w:rFonts w:ascii="Arial" w:hAnsi="Arial" w:cs="Arial"/>
                <w:b/>
                <w:kern w:val="1"/>
                <w:sz w:val="16"/>
                <w:szCs w:val="16"/>
                <w:lang w:eastAsia="ar-SA"/>
              </w:rPr>
            </w:pPr>
            <w:r w:rsidRPr="00E26C13">
              <w:rPr>
                <w:rFonts w:ascii="Arial" w:hAnsi="Arial" w:cs="Arial"/>
                <w:b/>
                <w:kern w:val="1"/>
                <w:sz w:val="16"/>
                <w:szCs w:val="16"/>
                <w:lang w:eastAsia="ar-SA"/>
              </w:rPr>
              <w:t>1110</w:t>
            </w:r>
          </w:p>
        </w:tc>
        <w:tc>
          <w:tcPr>
            <w:tcW w:w="463" w:type="pct"/>
            <w:shd w:val="clear" w:color="auto" w:fill="auto"/>
            <w:vAlign w:val="center"/>
          </w:tcPr>
          <w:p w14:paraId="77C4B93A" w14:textId="77777777" w:rsidR="00362837" w:rsidRPr="00E26C13" w:rsidRDefault="00362837" w:rsidP="00912F75">
            <w:pPr>
              <w:suppressAutoHyphens/>
              <w:jc w:val="center"/>
              <w:rPr>
                <w:rFonts w:ascii="Arial" w:hAnsi="Arial" w:cs="Arial"/>
                <w:kern w:val="1"/>
                <w:lang w:eastAsia="ar-SA"/>
              </w:rPr>
            </w:pPr>
            <w:r w:rsidRPr="00E26C13">
              <w:rPr>
                <w:rFonts w:ascii="Arial" w:hAnsi="Arial" w:cs="Arial"/>
                <w:b/>
                <w:kern w:val="1"/>
                <w:sz w:val="16"/>
                <w:szCs w:val="16"/>
                <w:lang w:eastAsia="ar-SA"/>
              </w:rPr>
              <w:t>PÉ</w:t>
            </w:r>
          </w:p>
        </w:tc>
        <w:tc>
          <w:tcPr>
            <w:tcW w:w="618" w:type="pct"/>
            <w:vAlign w:val="center"/>
          </w:tcPr>
          <w:p w14:paraId="5102D81C" w14:textId="77777777" w:rsidR="00362837" w:rsidRPr="00E26C13" w:rsidRDefault="00362837" w:rsidP="00912F75">
            <w:pPr>
              <w:suppressAutoHyphens/>
              <w:jc w:val="center"/>
              <w:rPr>
                <w:rFonts w:ascii="Arial" w:hAnsi="Arial" w:cs="Arial"/>
                <w:b/>
                <w:kern w:val="1"/>
                <w:sz w:val="16"/>
                <w:szCs w:val="16"/>
                <w:lang w:eastAsia="ar-SA"/>
              </w:rPr>
            </w:pPr>
            <w:r w:rsidRPr="00E26C13">
              <w:rPr>
                <w:rFonts w:ascii="Arial" w:hAnsi="Arial" w:cs="Arial"/>
                <w:b/>
                <w:kern w:val="1"/>
                <w:sz w:val="16"/>
                <w:szCs w:val="16"/>
                <w:lang w:eastAsia="ar-SA"/>
              </w:rPr>
              <w:t>R$ 2,50</w:t>
            </w:r>
          </w:p>
        </w:tc>
        <w:tc>
          <w:tcPr>
            <w:tcW w:w="598" w:type="pct"/>
            <w:vAlign w:val="center"/>
          </w:tcPr>
          <w:p w14:paraId="7529958B" w14:textId="77777777" w:rsidR="00362837" w:rsidRPr="00E26C13" w:rsidRDefault="00362837" w:rsidP="00912F75">
            <w:pPr>
              <w:suppressAutoHyphens/>
              <w:jc w:val="center"/>
              <w:rPr>
                <w:rFonts w:ascii="Arial" w:hAnsi="Arial" w:cs="Arial"/>
                <w:b/>
                <w:kern w:val="1"/>
                <w:sz w:val="16"/>
                <w:szCs w:val="16"/>
                <w:lang w:eastAsia="ar-SA"/>
              </w:rPr>
            </w:pPr>
            <w:r w:rsidRPr="00E26C13">
              <w:rPr>
                <w:rFonts w:ascii="Arial" w:hAnsi="Arial" w:cs="Arial"/>
                <w:b/>
                <w:kern w:val="1"/>
                <w:sz w:val="16"/>
                <w:szCs w:val="16"/>
                <w:lang w:eastAsia="ar-SA"/>
              </w:rPr>
              <w:t>R$2.775,00</w:t>
            </w:r>
          </w:p>
        </w:tc>
      </w:tr>
      <w:tr w:rsidR="00362837" w:rsidRPr="00E26C13" w14:paraId="1855E348" w14:textId="77777777" w:rsidTr="00912F75">
        <w:trPr>
          <w:trHeight w:val="139"/>
        </w:trPr>
        <w:tc>
          <w:tcPr>
            <w:tcW w:w="384" w:type="pct"/>
            <w:shd w:val="clear" w:color="auto" w:fill="auto"/>
            <w:vAlign w:val="center"/>
          </w:tcPr>
          <w:p w14:paraId="537D34A5" w14:textId="77777777" w:rsidR="00362837" w:rsidRPr="00E26C13" w:rsidRDefault="00362837" w:rsidP="00912F75">
            <w:pPr>
              <w:suppressAutoHyphens/>
              <w:jc w:val="center"/>
              <w:rPr>
                <w:rFonts w:ascii="Arial" w:hAnsi="Arial" w:cs="Arial"/>
                <w:kern w:val="1"/>
                <w:lang w:eastAsia="ar-SA"/>
              </w:rPr>
            </w:pPr>
            <w:r w:rsidRPr="00E26C13">
              <w:rPr>
                <w:rFonts w:ascii="Arial" w:hAnsi="Arial" w:cs="Arial"/>
                <w:kern w:val="1"/>
                <w:lang w:eastAsia="ar-SA"/>
              </w:rPr>
              <w:t>06</w:t>
            </w:r>
          </w:p>
        </w:tc>
        <w:tc>
          <w:tcPr>
            <w:tcW w:w="697" w:type="pct"/>
            <w:shd w:val="clear" w:color="auto" w:fill="auto"/>
            <w:vAlign w:val="center"/>
          </w:tcPr>
          <w:p w14:paraId="0559771C" w14:textId="77777777" w:rsidR="00362837" w:rsidRPr="00E26C13" w:rsidRDefault="00362837" w:rsidP="00912F75">
            <w:pPr>
              <w:suppressAutoHyphens/>
              <w:jc w:val="center"/>
              <w:rPr>
                <w:rFonts w:ascii="Arial" w:hAnsi="Arial" w:cs="Arial"/>
                <w:kern w:val="1"/>
                <w:sz w:val="20"/>
                <w:szCs w:val="20"/>
                <w:lang w:eastAsia="ar-SA"/>
              </w:rPr>
            </w:pPr>
            <w:r w:rsidRPr="00E26C13">
              <w:rPr>
                <w:rFonts w:ascii="Arial" w:hAnsi="Arial" w:cs="Arial"/>
                <w:b/>
                <w:kern w:val="1"/>
                <w:sz w:val="16"/>
                <w:szCs w:val="16"/>
                <w:lang w:eastAsia="ar-SA"/>
              </w:rPr>
              <w:t>COUVE</w:t>
            </w:r>
          </w:p>
        </w:tc>
        <w:tc>
          <w:tcPr>
            <w:tcW w:w="1776" w:type="pct"/>
            <w:shd w:val="clear" w:color="auto" w:fill="auto"/>
          </w:tcPr>
          <w:p w14:paraId="543B267E" w14:textId="77777777" w:rsidR="00362837" w:rsidRPr="00E26C13" w:rsidRDefault="00362837" w:rsidP="00912F75">
            <w:pPr>
              <w:suppressAutoHyphens/>
              <w:jc w:val="both"/>
              <w:rPr>
                <w:rFonts w:ascii="Arial" w:hAnsi="Arial" w:cs="Arial"/>
                <w:b/>
                <w:kern w:val="1"/>
                <w:sz w:val="16"/>
                <w:szCs w:val="16"/>
                <w:lang w:eastAsia="ar-SA"/>
              </w:rPr>
            </w:pPr>
            <w:r w:rsidRPr="00E26C13">
              <w:rPr>
                <w:rFonts w:ascii="Arial" w:hAnsi="Arial" w:cs="Arial"/>
                <w:b/>
                <w:kern w:val="1"/>
                <w:sz w:val="16"/>
                <w:szCs w:val="16"/>
                <w:lang w:eastAsia="ar-SA"/>
              </w:rPr>
              <w:t>De 1ª qualidade, fresca, limpa, folhas novas e graúdas, com coloração verde escuro, comum, sem folhas velhas e deterioradas ou amassadas. De colheita recente.</w:t>
            </w:r>
          </w:p>
        </w:tc>
        <w:tc>
          <w:tcPr>
            <w:tcW w:w="464" w:type="pct"/>
            <w:shd w:val="clear" w:color="auto" w:fill="auto"/>
            <w:vAlign w:val="center"/>
          </w:tcPr>
          <w:p w14:paraId="7C4087E3" w14:textId="77777777" w:rsidR="00362837" w:rsidRPr="00E26C13" w:rsidRDefault="00362837" w:rsidP="00912F75">
            <w:pPr>
              <w:suppressAutoHyphens/>
              <w:jc w:val="center"/>
              <w:rPr>
                <w:rFonts w:ascii="Arial" w:hAnsi="Arial" w:cs="Arial"/>
                <w:b/>
                <w:kern w:val="1"/>
                <w:sz w:val="16"/>
                <w:szCs w:val="16"/>
                <w:lang w:eastAsia="ar-SA"/>
              </w:rPr>
            </w:pPr>
            <w:r w:rsidRPr="00E26C13">
              <w:rPr>
                <w:rFonts w:ascii="Arial" w:hAnsi="Arial" w:cs="Arial"/>
                <w:b/>
                <w:kern w:val="1"/>
                <w:sz w:val="16"/>
                <w:szCs w:val="16"/>
                <w:lang w:eastAsia="ar-SA"/>
              </w:rPr>
              <w:t>1110</w:t>
            </w:r>
          </w:p>
        </w:tc>
        <w:tc>
          <w:tcPr>
            <w:tcW w:w="463" w:type="pct"/>
            <w:shd w:val="clear" w:color="auto" w:fill="auto"/>
            <w:vAlign w:val="center"/>
          </w:tcPr>
          <w:p w14:paraId="52AA00AE" w14:textId="77777777" w:rsidR="00362837" w:rsidRPr="00E26C13" w:rsidRDefault="00362837" w:rsidP="00912F75">
            <w:pPr>
              <w:suppressAutoHyphens/>
              <w:jc w:val="center"/>
              <w:rPr>
                <w:rFonts w:ascii="Arial" w:hAnsi="Arial" w:cs="Arial"/>
                <w:kern w:val="1"/>
                <w:lang w:eastAsia="ar-SA"/>
              </w:rPr>
            </w:pPr>
            <w:r w:rsidRPr="00E26C13">
              <w:rPr>
                <w:rFonts w:ascii="Arial" w:hAnsi="Arial" w:cs="Arial"/>
                <w:b/>
                <w:kern w:val="1"/>
                <w:sz w:val="16"/>
                <w:szCs w:val="16"/>
                <w:lang w:eastAsia="ar-SA"/>
              </w:rPr>
              <w:t>MAÇO</w:t>
            </w:r>
          </w:p>
        </w:tc>
        <w:tc>
          <w:tcPr>
            <w:tcW w:w="618" w:type="pct"/>
            <w:vAlign w:val="center"/>
          </w:tcPr>
          <w:p w14:paraId="5EE8FEBB" w14:textId="77777777" w:rsidR="00362837" w:rsidRPr="00E26C13" w:rsidRDefault="00362837" w:rsidP="00912F75">
            <w:pPr>
              <w:suppressAutoHyphens/>
              <w:jc w:val="center"/>
              <w:rPr>
                <w:rFonts w:ascii="Arial" w:hAnsi="Arial" w:cs="Arial"/>
                <w:b/>
                <w:kern w:val="1"/>
                <w:sz w:val="16"/>
                <w:szCs w:val="16"/>
                <w:lang w:eastAsia="ar-SA"/>
              </w:rPr>
            </w:pPr>
            <w:r w:rsidRPr="00E26C13">
              <w:rPr>
                <w:rFonts w:ascii="Arial" w:hAnsi="Arial" w:cs="Arial"/>
                <w:b/>
                <w:kern w:val="1"/>
                <w:sz w:val="16"/>
                <w:szCs w:val="16"/>
                <w:lang w:eastAsia="ar-SA"/>
              </w:rPr>
              <w:t>R$ 2,17</w:t>
            </w:r>
          </w:p>
        </w:tc>
        <w:tc>
          <w:tcPr>
            <w:tcW w:w="598" w:type="pct"/>
            <w:vAlign w:val="center"/>
          </w:tcPr>
          <w:p w14:paraId="2B813EE0" w14:textId="77777777" w:rsidR="00362837" w:rsidRPr="00E26C13" w:rsidRDefault="00362837" w:rsidP="00912F75">
            <w:pPr>
              <w:suppressAutoHyphens/>
              <w:jc w:val="center"/>
              <w:rPr>
                <w:rFonts w:ascii="Arial" w:hAnsi="Arial" w:cs="Arial"/>
                <w:b/>
                <w:kern w:val="1"/>
                <w:sz w:val="16"/>
                <w:szCs w:val="16"/>
                <w:lang w:eastAsia="ar-SA"/>
              </w:rPr>
            </w:pPr>
            <w:r w:rsidRPr="00E26C13">
              <w:rPr>
                <w:rFonts w:ascii="Arial" w:hAnsi="Arial" w:cs="Arial"/>
                <w:b/>
                <w:kern w:val="1"/>
                <w:sz w:val="16"/>
                <w:szCs w:val="16"/>
                <w:lang w:eastAsia="ar-SA"/>
              </w:rPr>
              <w:t>R$2.408,70</w:t>
            </w:r>
          </w:p>
        </w:tc>
      </w:tr>
    </w:tbl>
    <w:p w14:paraId="6A770845" w14:textId="77777777" w:rsidR="00D51DC1" w:rsidRDefault="00D51DC1" w:rsidP="00CD4DB7">
      <w:pPr>
        <w:spacing w:after="0"/>
        <w:jc w:val="both"/>
        <w:rPr>
          <w:rFonts w:ascii="Arial" w:hAnsi="Arial" w:cs="Arial"/>
          <w:b/>
        </w:rPr>
      </w:pPr>
    </w:p>
    <w:p w14:paraId="7385227E" w14:textId="77777777" w:rsidR="00CD4DB7" w:rsidRPr="00A81DEC" w:rsidRDefault="00CD4DB7" w:rsidP="00CD4DB7">
      <w:pPr>
        <w:spacing w:after="0"/>
        <w:jc w:val="both"/>
        <w:rPr>
          <w:rFonts w:ascii="Arial" w:hAnsi="Arial" w:cs="Arial"/>
          <w:b/>
        </w:rPr>
      </w:pPr>
      <w:r w:rsidRPr="00A81DEC">
        <w:rPr>
          <w:rFonts w:ascii="Arial" w:hAnsi="Arial" w:cs="Arial"/>
          <w:b/>
        </w:rPr>
        <w:t xml:space="preserve">CLÁUSULA SEGUNDA: </w:t>
      </w:r>
    </w:p>
    <w:p w14:paraId="55893D66" w14:textId="77777777" w:rsidR="00CD4DB7" w:rsidRDefault="00CD4DB7" w:rsidP="00CD4DB7">
      <w:pPr>
        <w:spacing w:after="0"/>
        <w:jc w:val="both"/>
        <w:rPr>
          <w:rFonts w:ascii="Arial" w:hAnsi="Arial" w:cs="Arial"/>
        </w:rPr>
      </w:pPr>
      <w:r w:rsidRPr="00A81DEC">
        <w:rPr>
          <w:rFonts w:ascii="Arial" w:hAnsi="Arial" w:cs="Arial"/>
        </w:rPr>
        <w:t xml:space="preserve">O CONTRATADO se compromete a fornecer os gêneros alimentícios da agricultura Familiar ao CONTRATANTE conforme descrito no Projeto de Venda de Gêneros Alimentícios da Agricultura Familiar parte integrante deste Instrumento. </w:t>
      </w:r>
    </w:p>
    <w:p w14:paraId="0D055530" w14:textId="77777777" w:rsidR="00CD4DB7" w:rsidRPr="00A81DEC" w:rsidRDefault="00CD4DB7" w:rsidP="00CD4DB7">
      <w:pPr>
        <w:spacing w:after="0"/>
        <w:jc w:val="both"/>
        <w:rPr>
          <w:rFonts w:ascii="Arial" w:hAnsi="Arial" w:cs="Arial"/>
        </w:rPr>
      </w:pPr>
    </w:p>
    <w:p w14:paraId="20A1D1D4" w14:textId="77777777" w:rsidR="00CD4DB7" w:rsidRPr="00A81DEC" w:rsidRDefault="00CD4DB7" w:rsidP="00CD4DB7">
      <w:pPr>
        <w:spacing w:after="0"/>
        <w:jc w:val="both"/>
        <w:rPr>
          <w:rFonts w:ascii="Arial" w:hAnsi="Arial" w:cs="Arial"/>
        </w:rPr>
      </w:pPr>
      <w:r w:rsidRPr="00A81DEC">
        <w:rPr>
          <w:rFonts w:ascii="Arial" w:hAnsi="Arial" w:cs="Arial"/>
          <w:b/>
        </w:rPr>
        <w:t>CLÁUSULA TERCEIRA</w:t>
      </w:r>
      <w:r w:rsidRPr="00A81DEC">
        <w:rPr>
          <w:rFonts w:ascii="Arial" w:hAnsi="Arial" w:cs="Arial"/>
        </w:rPr>
        <w:t xml:space="preserve">: </w:t>
      </w:r>
    </w:p>
    <w:p w14:paraId="7AFB7F1D" w14:textId="77777777" w:rsidR="00CD4DB7" w:rsidRDefault="00CD4DB7" w:rsidP="00CD4DB7">
      <w:pPr>
        <w:spacing w:after="0"/>
        <w:jc w:val="both"/>
        <w:rPr>
          <w:rFonts w:ascii="Arial" w:hAnsi="Arial" w:cs="Arial"/>
        </w:rPr>
      </w:pPr>
      <w:r w:rsidRPr="00A81DEC">
        <w:rPr>
          <w:rFonts w:ascii="Arial" w:hAnsi="Arial" w:cs="Arial"/>
        </w:rPr>
        <w:t xml:space="preserve">O limite individual de venda de gêneros alimentícios do Agricultor Familiar e do Empreendedor Familiar Rural, neste ato denominados CONTRATADOS, será de até R$20.000,00 (vinte mil reais) por DAP por ano civil, referente à sua produção, conforme a legislação do Programa Nacional de Alimentação Escolar. </w:t>
      </w:r>
    </w:p>
    <w:p w14:paraId="1D487838" w14:textId="77777777" w:rsidR="00CD4DB7" w:rsidRPr="00A81DEC" w:rsidRDefault="00CD4DB7" w:rsidP="00CD4DB7">
      <w:pPr>
        <w:spacing w:after="0"/>
        <w:jc w:val="both"/>
        <w:rPr>
          <w:rFonts w:ascii="Arial" w:hAnsi="Arial" w:cs="Arial"/>
        </w:rPr>
      </w:pPr>
    </w:p>
    <w:p w14:paraId="0038B96A" w14:textId="77777777" w:rsidR="00CD4DB7" w:rsidRPr="00A81DEC" w:rsidRDefault="00CD4DB7" w:rsidP="00CD4DB7">
      <w:pPr>
        <w:spacing w:after="0"/>
        <w:jc w:val="both"/>
        <w:rPr>
          <w:rFonts w:ascii="Arial" w:hAnsi="Arial" w:cs="Arial"/>
          <w:b/>
        </w:rPr>
      </w:pPr>
      <w:r w:rsidRPr="00A81DEC">
        <w:rPr>
          <w:rFonts w:ascii="Arial" w:hAnsi="Arial" w:cs="Arial"/>
          <w:b/>
        </w:rPr>
        <w:lastRenderedPageBreak/>
        <w:t xml:space="preserve">CLÁUSULA QUARTA: </w:t>
      </w:r>
    </w:p>
    <w:p w14:paraId="1B2DCC69" w14:textId="77777777" w:rsidR="00CD4DB7" w:rsidRDefault="00CD4DB7" w:rsidP="00CD4DB7">
      <w:pPr>
        <w:spacing w:after="0"/>
        <w:jc w:val="both"/>
        <w:rPr>
          <w:rFonts w:ascii="Arial" w:hAnsi="Arial" w:cs="Arial"/>
        </w:rPr>
      </w:pPr>
      <w:r w:rsidRPr="00A81DEC">
        <w:rPr>
          <w:rFonts w:ascii="Arial" w:hAnsi="Arial" w:cs="Arial"/>
        </w:rPr>
        <w:t xml:space="preserve">OS CONTRATADOS FORNECEDORES ou as ENTIDADES ARTICULADORAS deverão informar ao Ministério do Desenvolvimento Agrário - MDA os valores individuais de venda dos participantes do Projeto de Venda de Gêneros Alimentícios, consoante ao Projeto de Venda de Gêneros Alimentícios da Agricultura Familiar para Alimentação Escolar, em no máximo 30 dias após a assinatura do contrato, por meio de ferramenta disponibilizada pelo MDA. </w:t>
      </w:r>
    </w:p>
    <w:p w14:paraId="08E2E30C" w14:textId="77777777" w:rsidR="00CD4DB7" w:rsidRPr="00A81DEC" w:rsidRDefault="00CD4DB7" w:rsidP="00CD4DB7">
      <w:pPr>
        <w:spacing w:after="0"/>
        <w:jc w:val="both"/>
        <w:rPr>
          <w:rFonts w:ascii="Arial" w:hAnsi="Arial" w:cs="Arial"/>
          <w:b/>
        </w:rPr>
      </w:pPr>
      <w:r w:rsidRPr="00A81DEC">
        <w:rPr>
          <w:rFonts w:ascii="Arial" w:hAnsi="Arial" w:cs="Arial"/>
          <w:b/>
        </w:rPr>
        <w:t xml:space="preserve">CLÁUSULA QUINTA: </w:t>
      </w:r>
    </w:p>
    <w:p w14:paraId="032CED8C" w14:textId="5CD6C9E3" w:rsidR="00CD4DB7" w:rsidRPr="00A81DEC" w:rsidRDefault="00CD4DB7" w:rsidP="00CD4DB7">
      <w:pPr>
        <w:spacing w:after="0"/>
        <w:jc w:val="both"/>
        <w:rPr>
          <w:rFonts w:ascii="Arial" w:hAnsi="Arial" w:cs="Arial"/>
        </w:rPr>
      </w:pPr>
      <w:r w:rsidRPr="00A81DEC">
        <w:rPr>
          <w:rFonts w:ascii="Arial" w:hAnsi="Arial" w:cs="Arial"/>
        </w:rPr>
        <w:t>5.1 O início para entrega das mercadorias será imediatamente, sendo o prazo do fornecimento até o término da quantidade adquiri</w:t>
      </w:r>
      <w:r w:rsidR="00D51DC1">
        <w:rPr>
          <w:rFonts w:ascii="Arial" w:hAnsi="Arial" w:cs="Arial"/>
        </w:rPr>
        <w:t xml:space="preserve">da ou até 31 de </w:t>
      </w:r>
      <w:r w:rsidR="00D51DC1" w:rsidRPr="007E0B2F">
        <w:rPr>
          <w:rFonts w:ascii="Arial" w:hAnsi="Arial" w:cs="Arial"/>
        </w:rPr>
        <w:t>dezembro de 20</w:t>
      </w:r>
      <w:r w:rsidR="009F113C">
        <w:rPr>
          <w:rFonts w:ascii="Arial" w:hAnsi="Arial" w:cs="Arial"/>
        </w:rPr>
        <w:t>20</w:t>
      </w:r>
      <w:r w:rsidRPr="007E0B2F">
        <w:rPr>
          <w:rFonts w:ascii="Arial" w:hAnsi="Arial" w:cs="Arial"/>
        </w:rPr>
        <w:t>.</w:t>
      </w:r>
      <w:r w:rsidRPr="00A81DEC">
        <w:rPr>
          <w:rFonts w:ascii="Arial" w:hAnsi="Arial" w:cs="Arial"/>
        </w:rPr>
        <w:t xml:space="preserve"> </w:t>
      </w:r>
    </w:p>
    <w:p w14:paraId="6DA1D173" w14:textId="77777777" w:rsidR="00CD4DB7" w:rsidRPr="00A81DEC" w:rsidRDefault="00CD4DB7" w:rsidP="00CD4DB7">
      <w:pPr>
        <w:spacing w:after="0"/>
        <w:jc w:val="both"/>
        <w:rPr>
          <w:rFonts w:ascii="Arial" w:hAnsi="Arial" w:cs="Arial"/>
        </w:rPr>
      </w:pPr>
      <w:r w:rsidRPr="00A81DEC">
        <w:rPr>
          <w:rFonts w:ascii="Arial" w:hAnsi="Arial" w:cs="Arial"/>
        </w:rPr>
        <w:t xml:space="preserve">5.2 Os gêneros alimentícios serão solicitados em parte, conforme a necessidade do Município, e deverão ser entregues pelos fornecedores diretamente na </w:t>
      </w:r>
      <w:r w:rsidR="002462C6">
        <w:rPr>
          <w:rFonts w:ascii="Arial" w:hAnsi="Arial" w:cs="Arial"/>
        </w:rPr>
        <w:t>“</w:t>
      </w:r>
      <w:r w:rsidRPr="00A81DEC">
        <w:rPr>
          <w:rFonts w:ascii="Arial" w:hAnsi="Arial" w:cs="Arial"/>
        </w:rPr>
        <w:t>cantina das Escolas Municipais“, nos dias estabelecidos pelos seus responsáveis.</w:t>
      </w:r>
    </w:p>
    <w:p w14:paraId="73ED0E74" w14:textId="77777777" w:rsidR="00CD4DB7" w:rsidRPr="00A81DEC" w:rsidRDefault="00CD4DB7" w:rsidP="00CD4DB7">
      <w:pPr>
        <w:spacing w:after="0"/>
        <w:jc w:val="both"/>
        <w:rPr>
          <w:rFonts w:ascii="Arial" w:hAnsi="Arial" w:cs="Arial"/>
        </w:rPr>
      </w:pPr>
      <w:smartTag w:uri="urn:schemas-microsoft-com:office:smarttags" w:element="metricconverter">
        <w:smartTagPr>
          <w:attr w:name="ProductID" w:val="5.3 A"/>
        </w:smartTagPr>
        <w:r w:rsidRPr="00A81DEC">
          <w:rPr>
            <w:rFonts w:ascii="Arial" w:hAnsi="Arial" w:cs="Arial"/>
          </w:rPr>
          <w:t>5.3 A</w:t>
        </w:r>
      </w:smartTag>
      <w:r w:rsidRPr="00A81DEC">
        <w:rPr>
          <w:rFonts w:ascii="Arial" w:hAnsi="Arial" w:cs="Arial"/>
        </w:rPr>
        <w:t xml:space="preserve"> quantidade e a data de cada entrega deverão obedecer ao Cronograma de Fornecimento, que será enviado posteriormente pela Secretaria Municipal de Educação a cada fornecedor, juntamente com a Ordem de Fornecimento. No momento da entrega das mercadorias, além de todas as especificações solicitadas no Edital, o fornecedor deverá respeitar o Código de Defesa do Consumidor. </w:t>
      </w:r>
    </w:p>
    <w:p w14:paraId="68507BA3" w14:textId="77777777" w:rsidR="00CD4DB7" w:rsidRPr="00A81DEC" w:rsidRDefault="00CD4DB7" w:rsidP="00CD4DB7">
      <w:pPr>
        <w:spacing w:after="0"/>
        <w:jc w:val="both"/>
        <w:rPr>
          <w:rFonts w:ascii="Arial" w:hAnsi="Arial" w:cs="Arial"/>
        </w:rPr>
      </w:pPr>
      <w:r w:rsidRPr="00A81DEC">
        <w:rPr>
          <w:rFonts w:ascii="Arial" w:hAnsi="Arial" w:cs="Arial"/>
        </w:rPr>
        <w:t xml:space="preserve">5.4. Os produtos deverão ser entregues pelo fornecedor somente após solicitação expedida pelo Departamento de Compras, obedecendo às prescrições contidas na mesma. </w:t>
      </w:r>
    </w:p>
    <w:p w14:paraId="72A41406" w14:textId="77777777" w:rsidR="00CD4DB7" w:rsidRPr="00A81DEC" w:rsidRDefault="00CD4DB7" w:rsidP="00CD4DB7">
      <w:pPr>
        <w:spacing w:after="0"/>
        <w:jc w:val="both"/>
        <w:rPr>
          <w:rFonts w:ascii="Arial" w:hAnsi="Arial" w:cs="Arial"/>
        </w:rPr>
      </w:pPr>
      <w:r w:rsidRPr="00A81DEC">
        <w:rPr>
          <w:rFonts w:ascii="Arial" w:hAnsi="Arial" w:cs="Arial"/>
        </w:rPr>
        <w:t xml:space="preserve">5.5. Deverão ser observadas as exigências solicitadas com relação a composição, registros, validade, embalagem e acondicionamento para todos os produtos solicitados. </w:t>
      </w:r>
    </w:p>
    <w:p w14:paraId="1BA11508" w14:textId="126371FB" w:rsidR="00CD4DB7" w:rsidRPr="00A81DEC" w:rsidRDefault="00362837" w:rsidP="00CD4DB7">
      <w:pPr>
        <w:spacing w:after="0"/>
        <w:jc w:val="both"/>
        <w:rPr>
          <w:rFonts w:ascii="Arial" w:hAnsi="Arial" w:cs="Arial"/>
        </w:rPr>
      </w:pPr>
      <w:r>
        <w:rPr>
          <w:rFonts w:ascii="Arial" w:hAnsi="Arial" w:cs="Arial"/>
        </w:rPr>
        <w:t>5.6. O fornecedor deverá</w:t>
      </w:r>
      <w:r w:rsidR="00CD4DB7" w:rsidRPr="00A81DEC">
        <w:rPr>
          <w:rFonts w:ascii="Arial" w:hAnsi="Arial" w:cs="Arial"/>
        </w:rPr>
        <w:t xml:space="preserve"> entregar os produtos com no mínimo 60% (sessenta por cento) de sua vida útil (prazo de validade) contada a partir da entrega, e em embalagem oficial do fabricante</w:t>
      </w:r>
      <w:r w:rsidR="00CD4DB7" w:rsidRPr="007E0B2F">
        <w:rPr>
          <w:rFonts w:ascii="Arial" w:hAnsi="Arial" w:cs="Arial"/>
        </w:rPr>
        <w:t xml:space="preserve">, contendo marca e validade. </w:t>
      </w:r>
    </w:p>
    <w:p w14:paraId="0DB08849" w14:textId="77777777" w:rsidR="00CD4DB7" w:rsidRPr="00A81DEC" w:rsidRDefault="00CD4DB7" w:rsidP="00CD4DB7">
      <w:pPr>
        <w:spacing w:after="0"/>
        <w:jc w:val="both"/>
        <w:rPr>
          <w:rFonts w:ascii="Arial" w:hAnsi="Arial" w:cs="Arial"/>
        </w:rPr>
      </w:pPr>
      <w:r w:rsidRPr="00A81DEC">
        <w:rPr>
          <w:rFonts w:ascii="Arial" w:hAnsi="Arial" w:cs="Arial"/>
        </w:rPr>
        <w:t>5.7. A pessoa indicada como responsável pelo recebimento das mercadorias em cada local, reserva</w:t>
      </w:r>
      <w:r w:rsidR="002462C6">
        <w:rPr>
          <w:rFonts w:ascii="Arial" w:hAnsi="Arial" w:cs="Arial"/>
        </w:rPr>
        <w:t>-</w:t>
      </w:r>
      <w:r w:rsidRPr="00A81DEC">
        <w:rPr>
          <w:rFonts w:ascii="Arial" w:hAnsi="Arial" w:cs="Arial"/>
        </w:rPr>
        <w:t>se o direito de não receber as mesmas se não estiverem de acordo com o solicitado, devendo o fornecedor substituí-las sem prejuízos ao Município.</w:t>
      </w:r>
    </w:p>
    <w:p w14:paraId="48690AB9" w14:textId="18E0161F" w:rsidR="00CD4DB7" w:rsidRPr="00A81DEC" w:rsidRDefault="00CD4DB7" w:rsidP="00CD4DB7">
      <w:pPr>
        <w:spacing w:after="0"/>
        <w:jc w:val="both"/>
        <w:rPr>
          <w:rFonts w:ascii="Arial" w:hAnsi="Arial" w:cs="Arial"/>
        </w:rPr>
      </w:pPr>
      <w:r w:rsidRPr="00A81DEC">
        <w:rPr>
          <w:rFonts w:ascii="Arial" w:hAnsi="Arial" w:cs="Arial"/>
        </w:rPr>
        <w:t xml:space="preserve">5.8. As mercadorias deverão ser transportadas </w:t>
      </w:r>
      <w:r w:rsidRPr="007E0B2F">
        <w:rPr>
          <w:rFonts w:ascii="Arial" w:hAnsi="Arial" w:cs="Arial"/>
        </w:rPr>
        <w:t>em veículo fechado</w:t>
      </w:r>
      <w:r w:rsidRPr="00A81DEC">
        <w:rPr>
          <w:rFonts w:ascii="Arial" w:hAnsi="Arial" w:cs="Arial"/>
        </w:rPr>
        <w:t>, sendo que a distribuição será</w:t>
      </w:r>
      <w:r w:rsidR="00362837">
        <w:rPr>
          <w:rFonts w:ascii="Arial" w:hAnsi="Arial" w:cs="Arial"/>
        </w:rPr>
        <w:t xml:space="preserve"> de plena responsabilidade do fornecedor</w:t>
      </w:r>
      <w:r w:rsidRPr="00A81DEC">
        <w:rPr>
          <w:rFonts w:ascii="Arial" w:hAnsi="Arial" w:cs="Arial"/>
        </w:rPr>
        <w:t>.</w:t>
      </w:r>
    </w:p>
    <w:p w14:paraId="00CD2983" w14:textId="77777777" w:rsidR="00CD4DB7" w:rsidRPr="00A81DEC" w:rsidRDefault="00CD4DB7" w:rsidP="00CD4DB7">
      <w:pPr>
        <w:spacing w:after="0"/>
        <w:jc w:val="both"/>
        <w:rPr>
          <w:rFonts w:ascii="Arial" w:hAnsi="Arial" w:cs="Arial"/>
        </w:rPr>
      </w:pPr>
      <w:r w:rsidRPr="00A81DEC">
        <w:rPr>
          <w:rFonts w:ascii="Arial" w:hAnsi="Arial" w:cs="Arial"/>
        </w:rPr>
        <w:t>5.9. As mercadorias deverão ser entregues no horário pré-estabelecidos pela Secretaria Municipal de Educação, mediante dois recibos assinados e carimbados pelo servidor responsável pelo recebimento, sendo que uma via do recibo ficará no local e a outra anexada à Nota Fiscal.</w:t>
      </w:r>
    </w:p>
    <w:p w14:paraId="59BE32F2" w14:textId="77777777" w:rsidR="00CD4DB7" w:rsidRPr="00A81DEC" w:rsidRDefault="00CD4DB7" w:rsidP="00CD4DB7">
      <w:pPr>
        <w:spacing w:after="0"/>
        <w:jc w:val="both"/>
        <w:rPr>
          <w:rFonts w:ascii="Arial" w:hAnsi="Arial" w:cs="Arial"/>
        </w:rPr>
      </w:pPr>
      <w:r w:rsidRPr="00A81DEC">
        <w:rPr>
          <w:rFonts w:ascii="Arial" w:hAnsi="Arial" w:cs="Arial"/>
        </w:rPr>
        <w:t>5.10. As Notas Fiscais deverão ser entregues na Secretaria Municipal de Educação, ao Coordenador de Compras, juntamente com os recibos para, após, serem encaminhados para pagamento.</w:t>
      </w:r>
    </w:p>
    <w:p w14:paraId="70B55C22" w14:textId="77777777" w:rsidR="00CD4DB7" w:rsidRDefault="00CD4DB7" w:rsidP="00CD4DB7">
      <w:pPr>
        <w:spacing w:after="0"/>
        <w:jc w:val="both"/>
        <w:rPr>
          <w:rFonts w:ascii="Arial" w:hAnsi="Arial" w:cs="Arial"/>
        </w:rPr>
      </w:pPr>
      <w:r w:rsidRPr="00A81DEC">
        <w:rPr>
          <w:rFonts w:ascii="Arial" w:hAnsi="Arial" w:cs="Arial"/>
        </w:rPr>
        <w:t xml:space="preserve">5.11. </w:t>
      </w:r>
      <w:r w:rsidRPr="007E0B2F">
        <w:rPr>
          <w:rFonts w:ascii="Arial" w:hAnsi="Arial" w:cs="Arial"/>
        </w:rPr>
        <w:t>Em todos os alimentos perecíveis entregues deverá constar fixado no produto, a pesagem em balança eletrônica para posterior conferência das mesmas</w:t>
      </w:r>
      <w:r w:rsidR="00AD1A77" w:rsidRPr="007E0B2F">
        <w:rPr>
          <w:rFonts w:ascii="Arial" w:hAnsi="Arial" w:cs="Arial"/>
        </w:rPr>
        <w:t>.</w:t>
      </w:r>
    </w:p>
    <w:p w14:paraId="789C7112" w14:textId="77777777" w:rsidR="00CD4DB7" w:rsidRPr="00A81DEC" w:rsidRDefault="00CD4DB7" w:rsidP="00CD4DB7">
      <w:pPr>
        <w:spacing w:after="0"/>
        <w:jc w:val="both"/>
        <w:rPr>
          <w:rFonts w:ascii="Arial" w:hAnsi="Arial" w:cs="Arial"/>
        </w:rPr>
      </w:pPr>
    </w:p>
    <w:p w14:paraId="24AAAEF6" w14:textId="77777777" w:rsidR="00CD4DB7" w:rsidRPr="00A81DEC" w:rsidRDefault="00CD4DB7" w:rsidP="00CD4DB7">
      <w:pPr>
        <w:spacing w:after="0"/>
        <w:jc w:val="both"/>
        <w:rPr>
          <w:rFonts w:ascii="Arial" w:hAnsi="Arial" w:cs="Arial"/>
          <w:b/>
        </w:rPr>
      </w:pPr>
      <w:r w:rsidRPr="00A81DEC">
        <w:rPr>
          <w:rFonts w:ascii="Arial" w:hAnsi="Arial" w:cs="Arial"/>
          <w:b/>
        </w:rPr>
        <w:t xml:space="preserve">CLÁUSULA SEXTA: </w:t>
      </w:r>
    </w:p>
    <w:p w14:paraId="4306CABD" w14:textId="181A662D" w:rsidR="00CD4DB7" w:rsidRPr="00A81DEC" w:rsidRDefault="00CD4DB7" w:rsidP="00CD4DB7">
      <w:pPr>
        <w:spacing w:after="0"/>
        <w:jc w:val="both"/>
        <w:rPr>
          <w:rFonts w:ascii="Arial" w:hAnsi="Arial" w:cs="Arial"/>
        </w:rPr>
      </w:pPr>
      <w:r w:rsidRPr="00A81DEC">
        <w:rPr>
          <w:rFonts w:ascii="Arial" w:hAnsi="Arial" w:cs="Arial"/>
        </w:rPr>
        <w:t xml:space="preserve">6.1. Pelo fornecimento dos gêneros alimentícios, nos quantitativos descritos no Projeto de Venda de Gêneros Alimentícios da Agricultura Familiar, o (a) CONTRATADO (A) receberá o valor total de R$ </w:t>
      </w:r>
      <w:r w:rsidR="00362837" w:rsidRPr="00362837">
        <w:rPr>
          <w:rFonts w:ascii="Arial" w:hAnsi="Arial" w:cs="Arial"/>
        </w:rPr>
        <w:t>5.183,7</w:t>
      </w:r>
      <w:r w:rsidR="00362837" w:rsidRPr="00362837">
        <w:rPr>
          <w:rFonts w:ascii="Arial" w:hAnsi="Arial" w:cs="Arial"/>
        </w:rPr>
        <w:t>‬</w:t>
      </w:r>
      <w:proofErr w:type="gramStart"/>
      <w:r w:rsidR="00362837">
        <w:rPr>
          <w:rFonts w:ascii="Arial" w:hAnsi="Arial" w:cs="Arial"/>
        </w:rPr>
        <w:t>0</w:t>
      </w:r>
      <w:proofErr w:type="gramEnd"/>
      <w:r w:rsidRPr="00A81DEC">
        <w:rPr>
          <w:rFonts w:ascii="Arial" w:hAnsi="Arial" w:cs="Arial"/>
        </w:rPr>
        <w:t xml:space="preserve"> (</w:t>
      </w:r>
      <w:r w:rsidR="00362837">
        <w:rPr>
          <w:rFonts w:ascii="Arial" w:hAnsi="Arial" w:cs="Arial"/>
        </w:rPr>
        <w:t>cinco mil cento e oitenta e tr</w:t>
      </w:r>
      <w:r w:rsidR="001B286C">
        <w:rPr>
          <w:rFonts w:ascii="Arial" w:hAnsi="Arial" w:cs="Arial"/>
        </w:rPr>
        <w:t>ês reais e setenta centavos)</w:t>
      </w:r>
      <w:r w:rsidRPr="00A81DEC">
        <w:rPr>
          <w:rFonts w:ascii="Arial" w:hAnsi="Arial" w:cs="Arial"/>
        </w:rPr>
        <w:t xml:space="preserve">, conforme listagem anexa a seguir: </w:t>
      </w:r>
    </w:p>
    <w:p w14:paraId="769C976A" w14:textId="77777777" w:rsidR="00CD4DB7" w:rsidRDefault="00CD4DB7" w:rsidP="00CD4DB7">
      <w:pPr>
        <w:spacing w:after="0"/>
        <w:jc w:val="both"/>
        <w:rPr>
          <w:rFonts w:ascii="Arial" w:hAnsi="Arial" w:cs="Arial"/>
        </w:rPr>
      </w:pPr>
      <w:r w:rsidRPr="00A81DEC">
        <w:rPr>
          <w:rFonts w:ascii="Arial" w:hAnsi="Arial" w:cs="Arial"/>
        </w:rPr>
        <w:lastRenderedPageBreak/>
        <w:t xml:space="preserve">6.2. Já estão incluídas no preço total todas as despesas de fornecimento, impostos, materiais, transporte, mão-de-obra e demais encargos indispensáveis ao perfeito cumprimento das obrigações decorrentes deste Contrato. </w:t>
      </w:r>
    </w:p>
    <w:p w14:paraId="7069A6C8" w14:textId="77777777" w:rsidR="00CD4DB7" w:rsidRPr="00A81DEC" w:rsidRDefault="00CD4DB7" w:rsidP="00CD4DB7">
      <w:pPr>
        <w:spacing w:after="0"/>
        <w:jc w:val="both"/>
        <w:rPr>
          <w:rFonts w:ascii="Arial" w:hAnsi="Arial" w:cs="Arial"/>
        </w:rPr>
      </w:pPr>
    </w:p>
    <w:p w14:paraId="20302871" w14:textId="77777777" w:rsidR="00CD4DB7" w:rsidRPr="00A81DEC" w:rsidRDefault="00CD4DB7" w:rsidP="00CD4DB7">
      <w:pPr>
        <w:spacing w:after="0"/>
        <w:jc w:val="both"/>
        <w:rPr>
          <w:rFonts w:ascii="Arial" w:hAnsi="Arial" w:cs="Arial"/>
          <w:b/>
        </w:rPr>
      </w:pPr>
      <w:r w:rsidRPr="00A81DEC">
        <w:rPr>
          <w:rFonts w:ascii="Arial" w:hAnsi="Arial" w:cs="Arial"/>
          <w:b/>
        </w:rPr>
        <w:t xml:space="preserve">CLÁUSULA SÉTIMA: </w:t>
      </w:r>
    </w:p>
    <w:p w14:paraId="728C2C2C" w14:textId="77777777" w:rsidR="00CD4DB7" w:rsidRDefault="00CD4DB7" w:rsidP="00CD4DB7">
      <w:pPr>
        <w:spacing w:after="0"/>
        <w:jc w:val="both"/>
        <w:rPr>
          <w:rFonts w:ascii="Arial" w:hAnsi="Arial" w:cs="Arial"/>
        </w:rPr>
      </w:pPr>
      <w:r w:rsidRPr="00A81DEC">
        <w:rPr>
          <w:rFonts w:ascii="Arial" w:hAnsi="Arial" w:cs="Arial"/>
        </w:rPr>
        <w:t xml:space="preserve">No valor mencionado na cláusula quarta estão incluídas as despesas com frete, recursos humanos e materiais, assim como com os encargos fiscais, sociais, comerciais, trabalhistas e previdenciários e quaisquer outras despesas necessárias ao cumprimento das obrigações decorrentes do presente contrato. </w:t>
      </w:r>
    </w:p>
    <w:p w14:paraId="06878BE0" w14:textId="77777777" w:rsidR="00CD4DB7" w:rsidRPr="00A81DEC" w:rsidRDefault="00CD4DB7" w:rsidP="00CD4DB7">
      <w:pPr>
        <w:spacing w:after="0"/>
        <w:jc w:val="both"/>
        <w:rPr>
          <w:rFonts w:ascii="Arial" w:hAnsi="Arial" w:cs="Arial"/>
        </w:rPr>
      </w:pPr>
    </w:p>
    <w:p w14:paraId="190DB578" w14:textId="77777777" w:rsidR="00CD4DB7" w:rsidRPr="00A81DEC" w:rsidRDefault="00CD4DB7" w:rsidP="00CD4DB7">
      <w:pPr>
        <w:spacing w:after="0"/>
        <w:jc w:val="both"/>
        <w:rPr>
          <w:rFonts w:ascii="Arial" w:hAnsi="Arial" w:cs="Arial"/>
          <w:b/>
        </w:rPr>
      </w:pPr>
      <w:r w:rsidRPr="00A81DEC">
        <w:rPr>
          <w:rFonts w:ascii="Arial" w:hAnsi="Arial" w:cs="Arial"/>
          <w:b/>
        </w:rPr>
        <w:t xml:space="preserve">CLÁUSULA OITAVA: </w:t>
      </w:r>
    </w:p>
    <w:p w14:paraId="3DF76CB3" w14:textId="77777777" w:rsidR="00CD4DB7" w:rsidRPr="00A81DEC" w:rsidRDefault="00CD4DB7" w:rsidP="00CD4DB7">
      <w:pPr>
        <w:spacing w:after="0"/>
        <w:jc w:val="both"/>
        <w:rPr>
          <w:rFonts w:ascii="Arial" w:hAnsi="Arial" w:cs="Arial"/>
        </w:rPr>
      </w:pPr>
      <w:r w:rsidRPr="00A81DEC">
        <w:rPr>
          <w:rFonts w:ascii="Arial" w:hAnsi="Arial" w:cs="Arial"/>
        </w:rPr>
        <w:t>As despesas decorrentes do presente contrato correr</w:t>
      </w:r>
      <w:r>
        <w:rPr>
          <w:rFonts w:ascii="Arial" w:hAnsi="Arial" w:cs="Arial"/>
        </w:rPr>
        <w:t xml:space="preserve">ão à conta da seguinte dotação </w:t>
      </w:r>
      <w:r w:rsidRPr="00A81DEC">
        <w:rPr>
          <w:rFonts w:ascii="Arial" w:hAnsi="Arial" w:cs="Arial"/>
        </w:rPr>
        <w:t xml:space="preserve">orçamentária: </w:t>
      </w:r>
    </w:p>
    <w:p w14:paraId="4E88099F" w14:textId="65630C8D" w:rsidR="003043D8" w:rsidRDefault="003043D8" w:rsidP="003043D8">
      <w:pPr>
        <w:spacing w:after="0" w:line="240" w:lineRule="auto"/>
        <w:rPr>
          <w:rFonts w:ascii="Arial" w:hAnsi="Arial" w:cs="Arial"/>
          <w:b/>
          <w:sz w:val="20"/>
        </w:rPr>
      </w:pPr>
      <w:r>
        <w:rPr>
          <w:rFonts w:ascii="Arial" w:hAnsi="Arial" w:cs="Arial"/>
          <w:b/>
          <w:sz w:val="20"/>
        </w:rPr>
        <w:t>339030 - PROGRAMA DE MERENDA ESCOLAR</w:t>
      </w:r>
      <w:proofErr w:type="gramStart"/>
      <w:r>
        <w:rPr>
          <w:rFonts w:ascii="Arial" w:hAnsi="Arial" w:cs="Arial"/>
          <w:b/>
          <w:sz w:val="20"/>
        </w:rPr>
        <w:t xml:space="preserve">  </w:t>
      </w:r>
      <w:proofErr w:type="gramEnd"/>
      <w:r>
        <w:rPr>
          <w:rFonts w:ascii="Arial" w:hAnsi="Arial" w:cs="Arial"/>
          <w:b/>
          <w:sz w:val="20"/>
        </w:rPr>
        <w:t>/ 144</w:t>
      </w:r>
    </w:p>
    <w:p w14:paraId="53E60029" w14:textId="23E55797" w:rsidR="003043D8" w:rsidRDefault="003043D8" w:rsidP="003043D8">
      <w:pPr>
        <w:spacing w:after="0" w:line="240" w:lineRule="auto"/>
        <w:rPr>
          <w:rFonts w:ascii="Arial" w:hAnsi="Arial" w:cs="Arial"/>
          <w:b/>
          <w:sz w:val="20"/>
        </w:rPr>
      </w:pPr>
      <w:r>
        <w:rPr>
          <w:rFonts w:ascii="Arial" w:hAnsi="Arial" w:cs="Arial"/>
          <w:b/>
          <w:sz w:val="20"/>
        </w:rPr>
        <w:t>339030 - PROGRAMA DE MERENDA ESCOLAR</w:t>
      </w:r>
      <w:proofErr w:type="gramStart"/>
      <w:r>
        <w:rPr>
          <w:rFonts w:ascii="Arial" w:hAnsi="Arial" w:cs="Arial"/>
          <w:b/>
          <w:sz w:val="20"/>
        </w:rPr>
        <w:t xml:space="preserve">  </w:t>
      </w:r>
      <w:proofErr w:type="gramEnd"/>
      <w:r>
        <w:rPr>
          <w:rFonts w:ascii="Arial" w:hAnsi="Arial" w:cs="Arial"/>
          <w:b/>
          <w:sz w:val="20"/>
        </w:rPr>
        <w:t>/ 147</w:t>
      </w:r>
    </w:p>
    <w:p w14:paraId="2EB84151" w14:textId="77777777" w:rsidR="00B946F7" w:rsidRPr="00DC7541" w:rsidRDefault="00B946F7" w:rsidP="00CD4DB7">
      <w:pPr>
        <w:pStyle w:val="Recuodecorpodetexto2"/>
        <w:spacing w:after="0" w:line="240" w:lineRule="auto"/>
        <w:ind w:left="0"/>
        <w:rPr>
          <w:rFonts w:ascii="Arial" w:hAnsi="Arial" w:cs="Arial"/>
          <w:b/>
          <w:sz w:val="22"/>
          <w:szCs w:val="22"/>
        </w:rPr>
      </w:pPr>
    </w:p>
    <w:p w14:paraId="3FE637ED" w14:textId="77777777" w:rsidR="00CD4DB7" w:rsidRPr="00A81DEC" w:rsidRDefault="00CD4DB7" w:rsidP="00CD4DB7">
      <w:pPr>
        <w:spacing w:after="0"/>
        <w:jc w:val="both"/>
        <w:rPr>
          <w:rFonts w:ascii="Arial" w:hAnsi="Arial" w:cs="Arial"/>
        </w:rPr>
      </w:pPr>
      <w:r w:rsidRPr="00A81DEC">
        <w:rPr>
          <w:rFonts w:ascii="Arial" w:hAnsi="Arial" w:cs="Arial"/>
          <w:b/>
        </w:rPr>
        <w:t>CLÁUSULA NONA</w:t>
      </w:r>
      <w:r w:rsidRPr="00A81DEC">
        <w:rPr>
          <w:rFonts w:ascii="Arial" w:hAnsi="Arial" w:cs="Arial"/>
        </w:rPr>
        <w:t xml:space="preserve">: </w:t>
      </w:r>
    </w:p>
    <w:p w14:paraId="7DFC62D3" w14:textId="77777777" w:rsidR="00CD4DB7" w:rsidRDefault="00AD1A77" w:rsidP="00CD4DB7">
      <w:pPr>
        <w:spacing w:after="0"/>
        <w:jc w:val="both"/>
        <w:rPr>
          <w:rFonts w:ascii="Arial" w:hAnsi="Arial" w:cs="Arial"/>
        </w:rPr>
      </w:pPr>
      <w:r>
        <w:rPr>
          <w:rFonts w:ascii="Arial" w:hAnsi="Arial" w:cs="Arial"/>
        </w:rPr>
        <w:t>O CONTRATANTE, após a</w:t>
      </w:r>
      <w:r w:rsidR="00CD4DB7" w:rsidRPr="00A81DEC">
        <w:rPr>
          <w:rFonts w:ascii="Arial" w:hAnsi="Arial" w:cs="Arial"/>
        </w:rPr>
        <w:t xml:space="preserve"> apresentação do documento fiscal, e após a tramitação do Processo para instrução e liquidação, efetuará o seu pagamento no valor correspondente às entregas do mês anterior. Não será efetuado qualquer pagamento ao CONTRATADO enquanto houver pendência de liquidação da obrigação financeira em virtude de penalidade ou inadimplência contratual. </w:t>
      </w:r>
    </w:p>
    <w:p w14:paraId="56682FCA" w14:textId="77777777" w:rsidR="00CD4DB7" w:rsidRPr="00A81DEC" w:rsidRDefault="00CD4DB7" w:rsidP="00CD4DB7">
      <w:pPr>
        <w:spacing w:after="0"/>
        <w:jc w:val="both"/>
        <w:rPr>
          <w:rFonts w:ascii="Arial" w:hAnsi="Arial" w:cs="Arial"/>
        </w:rPr>
      </w:pPr>
    </w:p>
    <w:p w14:paraId="75FE2B07" w14:textId="77777777" w:rsidR="00CD4DB7" w:rsidRPr="00A81DEC" w:rsidRDefault="00CD4DB7" w:rsidP="00CD4DB7">
      <w:pPr>
        <w:spacing w:after="0"/>
        <w:jc w:val="both"/>
        <w:rPr>
          <w:rFonts w:ascii="Arial" w:hAnsi="Arial" w:cs="Arial"/>
          <w:b/>
        </w:rPr>
      </w:pPr>
      <w:r w:rsidRPr="00A81DEC">
        <w:rPr>
          <w:rFonts w:ascii="Arial" w:hAnsi="Arial" w:cs="Arial"/>
          <w:b/>
        </w:rPr>
        <w:t xml:space="preserve">CLÁUSULA DÉCIMA: </w:t>
      </w:r>
    </w:p>
    <w:p w14:paraId="32C592CC" w14:textId="2E7CDA11" w:rsidR="00CD4DB7" w:rsidRDefault="00CD4DB7" w:rsidP="00CD4DB7">
      <w:pPr>
        <w:spacing w:after="0"/>
        <w:jc w:val="both"/>
        <w:rPr>
          <w:rFonts w:ascii="Arial" w:hAnsi="Arial" w:cs="Arial"/>
        </w:rPr>
      </w:pPr>
      <w:r w:rsidRPr="00A81DEC">
        <w:rPr>
          <w:rFonts w:ascii="Arial" w:hAnsi="Arial" w:cs="Arial"/>
        </w:rPr>
        <w:t xml:space="preserve">O presente contrato fica vinculado ao Edital da Chamada Pública </w:t>
      </w:r>
      <w:proofErr w:type="gramStart"/>
      <w:r w:rsidR="00454F42">
        <w:rPr>
          <w:rFonts w:ascii="Arial" w:hAnsi="Arial" w:cs="Arial"/>
        </w:rPr>
        <w:t>nº.</w:t>
      </w:r>
      <w:proofErr w:type="gramEnd"/>
      <w:r w:rsidR="00454F42">
        <w:rPr>
          <w:rFonts w:ascii="Arial" w:hAnsi="Arial" w:cs="Arial"/>
        </w:rPr>
        <w:t>001/2020</w:t>
      </w:r>
      <w:r w:rsidRPr="00A81DEC">
        <w:rPr>
          <w:rFonts w:ascii="Arial" w:hAnsi="Arial" w:cs="Arial"/>
        </w:rPr>
        <w:t>, e seus Anexos, que passam a fazer parte integrante deste contrato, independentemente de transcrição.</w:t>
      </w:r>
    </w:p>
    <w:p w14:paraId="609D5B46" w14:textId="77777777" w:rsidR="00CD4DB7" w:rsidRPr="00A81DEC" w:rsidRDefault="00CD4DB7" w:rsidP="00CD4DB7">
      <w:pPr>
        <w:spacing w:after="0"/>
        <w:jc w:val="both"/>
        <w:rPr>
          <w:rFonts w:ascii="Arial" w:hAnsi="Arial" w:cs="Arial"/>
        </w:rPr>
      </w:pPr>
    </w:p>
    <w:p w14:paraId="0FC36AFE" w14:textId="77777777" w:rsidR="00CD4DB7" w:rsidRPr="00A81DEC" w:rsidRDefault="00CD4DB7" w:rsidP="00CD4DB7">
      <w:pPr>
        <w:spacing w:after="0"/>
        <w:jc w:val="both"/>
        <w:rPr>
          <w:rFonts w:ascii="Arial" w:hAnsi="Arial" w:cs="Arial"/>
          <w:b/>
        </w:rPr>
      </w:pPr>
      <w:r w:rsidRPr="00A81DEC">
        <w:rPr>
          <w:rFonts w:ascii="Arial" w:hAnsi="Arial" w:cs="Arial"/>
          <w:b/>
        </w:rPr>
        <w:t xml:space="preserve">CLÁUSULA DÉCIMA PRIMEIRA: </w:t>
      </w:r>
    </w:p>
    <w:p w14:paraId="56EC4E97" w14:textId="77777777" w:rsidR="00CD4DB7" w:rsidRPr="00A81DEC" w:rsidRDefault="00CD4DB7" w:rsidP="00CD4DB7">
      <w:pPr>
        <w:spacing w:after="0"/>
        <w:jc w:val="both"/>
        <w:rPr>
          <w:rFonts w:ascii="Arial" w:hAnsi="Arial" w:cs="Arial"/>
        </w:rPr>
      </w:pPr>
      <w:r w:rsidRPr="00A81DEC">
        <w:rPr>
          <w:rFonts w:ascii="Arial" w:hAnsi="Arial" w:cs="Arial"/>
        </w:rPr>
        <w:t xml:space="preserve">11.1. A aplicação de penalidade à licitante será conforme o estabelecido na Seção II do Capítulo IV − Das Sanções Administrativas da Lei 8.666/93. </w:t>
      </w:r>
    </w:p>
    <w:p w14:paraId="428FD929" w14:textId="77777777" w:rsidR="00CD4DB7" w:rsidRPr="00A81DEC" w:rsidRDefault="00CD4DB7" w:rsidP="00CD4DB7">
      <w:pPr>
        <w:spacing w:after="0"/>
        <w:jc w:val="both"/>
        <w:rPr>
          <w:rFonts w:ascii="Arial" w:hAnsi="Arial" w:cs="Arial"/>
        </w:rPr>
      </w:pPr>
      <w:r w:rsidRPr="00A81DEC">
        <w:rPr>
          <w:rFonts w:ascii="Arial" w:hAnsi="Arial" w:cs="Arial"/>
        </w:rPr>
        <w:t xml:space="preserve">11.2. Caso o fornecedor se recuse a fornecer o objeto contratado, sem motivo justificado, ficará caracterizado o descumprimento total da obrigação assumida, sendo-lhe aplicado as penalidades prevista na Lei 8666/93. </w:t>
      </w:r>
    </w:p>
    <w:p w14:paraId="238ADFB9" w14:textId="77777777" w:rsidR="00CD4DB7" w:rsidRPr="00A81DEC" w:rsidRDefault="00CD4DB7" w:rsidP="00CD4DB7">
      <w:pPr>
        <w:spacing w:after="0"/>
        <w:jc w:val="both"/>
        <w:rPr>
          <w:rFonts w:ascii="Arial" w:hAnsi="Arial" w:cs="Arial"/>
        </w:rPr>
      </w:pPr>
      <w:r w:rsidRPr="00A81DEC">
        <w:rPr>
          <w:rFonts w:ascii="Arial" w:hAnsi="Arial" w:cs="Arial"/>
        </w:rPr>
        <w:t xml:space="preserve">11.1.1. Caso a CONTRATADA não possa cumprir os prazos estipulados, deverá apresentar justificativa por escrito, antes da ocorrência do evento, ficando a critério da CONTRATANTE a sua aceitação. </w:t>
      </w:r>
    </w:p>
    <w:p w14:paraId="21B59047" w14:textId="77777777" w:rsidR="00CD4DB7" w:rsidRPr="00A81DEC" w:rsidRDefault="00CD4DB7" w:rsidP="00CD4DB7">
      <w:pPr>
        <w:spacing w:after="0"/>
        <w:jc w:val="both"/>
        <w:rPr>
          <w:rFonts w:ascii="Arial" w:hAnsi="Arial" w:cs="Arial"/>
        </w:rPr>
      </w:pPr>
      <w:r w:rsidRPr="00A81DEC">
        <w:rPr>
          <w:rFonts w:ascii="Arial" w:hAnsi="Arial" w:cs="Arial"/>
        </w:rPr>
        <w:t xml:space="preserve">11.1.2. Vencido(s) o(s) prazo(s), a CONTRATANTE oficiará à contratada comunicando-a da data limite. </w:t>
      </w:r>
    </w:p>
    <w:p w14:paraId="4D6CC5FD" w14:textId="77777777" w:rsidR="00CD4DB7" w:rsidRPr="00A81DEC" w:rsidRDefault="00CD4DB7" w:rsidP="00CD4DB7">
      <w:pPr>
        <w:spacing w:after="0"/>
        <w:jc w:val="both"/>
        <w:rPr>
          <w:rFonts w:ascii="Arial" w:hAnsi="Arial" w:cs="Arial"/>
        </w:rPr>
      </w:pPr>
      <w:r w:rsidRPr="00A81DEC">
        <w:rPr>
          <w:rFonts w:ascii="Arial" w:hAnsi="Arial" w:cs="Arial"/>
        </w:rPr>
        <w:t xml:space="preserve">11.1.3. A sanção de advertência será aplicada, por escrito, caso a inadimplência ou irregularidade cometida pela CONTRATADA acarrete </w:t>
      </w:r>
      <w:r w:rsidR="00AD1A77" w:rsidRPr="00A81DEC">
        <w:rPr>
          <w:rFonts w:ascii="Arial" w:hAnsi="Arial" w:cs="Arial"/>
        </w:rPr>
        <w:t>consequências</w:t>
      </w:r>
      <w:r w:rsidRPr="00A81DEC">
        <w:rPr>
          <w:rFonts w:ascii="Arial" w:hAnsi="Arial" w:cs="Arial"/>
        </w:rPr>
        <w:t xml:space="preserve"> de pequena monta. </w:t>
      </w:r>
    </w:p>
    <w:p w14:paraId="60F45EB7" w14:textId="77777777" w:rsidR="00CD4DB7" w:rsidRPr="00A81DEC" w:rsidRDefault="00CD4DB7" w:rsidP="00CD4DB7">
      <w:pPr>
        <w:spacing w:after="0"/>
        <w:jc w:val="both"/>
        <w:rPr>
          <w:rFonts w:ascii="Arial" w:hAnsi="Arial" w:cs="Arial"/>
        </w:rPr>
      </w:pPr>
      <w:r w:rsidRPr="00A81DEC">
        <w:rPr>
          <w:rFonts w:ascii="Arial" w:hAnsi="Arial" w:cs="Arial"/>
        </w:rPr>
        <w:t xml:space="preserve">11.1.4. Pela inexecução total da obrigação, a CONTRATANTE rescindirá o contrato e poderá aplicar multa de 10% (dez por cento) sobre o valor global do contrato. </w:t>
      </w:r>
    </w:p>
    <w:p w14:paraId="19E26A39" w14:textId="77777777" w:rsidR="00CD4DB7" w:rsidRPr="00A81DEC" w:rsidRDefault="00CD4DB7" w:rsidP="00CD4DB7">
      <w:pPr>
        <w:spacing w:after="0"/>
        <w:jc w:val="both"/>
        <w:rPr>
          <w:rFonts w:ascii="Arial" w:hAnsi="Arial" w:cs="Arial"/>
        </w:rPr>
      </w:pPr>
      <w:r w:rsidRPr="00A81DEC">
        <w:rPr>
          <w:rFonts w:ascii="Arial" w:hAnsi="Arial" w:cs="Arial"/>
        </w:rPr>
        <w:t>11.1.5. Em caso de inexecução parcial da obrigação, poderá ser aplicado o percentual de 5% (cinco por cento) sobre o valor global do contrato.</w:t>
      </w:r>
    </w:p>
    <w:p w14:paraId="1E11DB16" w14:textId="77777777" w:rsidR="00CD4DB7" w:rsidRPr="00A81DEC" w:rsidRDefault="00CD4DB7" w:rsidP="00CD4DB7">
      <w:pPr>
        <w:spacing w:after="0"/>
        <w:jc w:val="both"/>
        <w:rPr>
          <w:rFonts w:ascii="Arial" w:hAnsi="Arial" w:cs="Arial"/>
        </w:rPr>
      </w:pPr>
      <w:r w:rsidRPr="00A81DEC">
        <w:rPr>
          <w:rFonts w:ascii="Arial" w:hAnsi="Arial" w:cs="Arial"/>
        </w:rPr>
        <w:lastRenderedPageBreak/>
        <w:t xml:space="preserve">11.1.6. No caso de reincidência, ou em situações que causem significativos transtornos, danos ou prejuízos à Administração, ocasiões em que o fornecedor apresentar documentação falsa ou deixar de entregar documentação exigida para o certame, ensejar o retardamento da execução de seu objeto, não mantiver a proposta, não celebrar o contrato ou instrumento equivalente, falhar ou fraudar a  execução do  contrato, comportar-se de modo inidôneo, fizer  declaração falsa ou cometer  fraude fiscal, será aplicada ao fornecedor a sanção de  impedimento de licitar e contratar com a Administração Pública, pelo prazo de até dois anos,  enquanto perdurarem os motivos determinantes da punição ou até que seja promovida a  reabilitação perante a própria  autoridade   que  aplicou  a penalidade,  garantida  a   prévia  defesa, sem prejuízos das multas previstas em edital e no contrato, e das demais cominações legais. </w:t>
      </w:r>
    </w:p>
    <w:p w14:paraId="2E0E8E52" w14:textId="77777777" w:rsidR="00CD4DB7" w:rsidRDefault="00CD4DB7" w:rsidP="00CD4DB7">
      <w:pPr>
        <w:spacing w:after="0"/>
        <w:jc w:val="both"/>
        <w:rPr>
          <w:rFonts w:ascii="Arial" w:hAnsi="Arial" w:cs="Arial"/>
        </w:rPr>
      </w:pPr>
      <w:r w:rsidRPr="00A81DEC">
        <w:rPr>
          <w:rFonts w:ascii="Arial" w:hAnsi="Arial" w:cs="Arial"/>
        </w:rPr>
        <w:t xml:space="preserve">11.3. As multas devidas e/ou prejuízos causados às instalações da Contratante, pela Contratada serão deduzidos dos valores a serem pagos, recolhidos em conta específica em favor da Contratante, ou cobrados judicialmente. </w:t>
      </w:r>
    </w:p>
    <w:p w14:paraId="7F76A385" w14:textId="77777777" w:rsidR="00CD4DB7" w:rsidRPr="00A81DEC" w:rsidRDefault="00CD4DB7" w:rsidP="00CD4DB7">
      <w:pPr>
        <w:spacing w:after="0"/>
        <w:jc w:val="both"/>
        <w:rPr>
          <w:rFonts w:ascii="Arial" w:hAnsi="Arial" w:cs="Arial"/>
        </w:rPr>
      </w:pPr>
    </w:p>
    <w:p w14:paraId="056C2D51" w14:textId="77777777" w:rsidR="00CD4DB7" w:rsidRPr="00A81DEC" w:rsidRDefault="00CD4DB7" w:rsidP="00CD4DB7">
      <w:pPr>
        <w:spacing w:after="0"/>
        <w:jc w:val="both"/>
        <w:rPr>
          <w:rFonts w:ascii="Arial" w:hAnsi="Arial" w:cs="Arial"/>
          <w:b/>
        </w:rPr>
      </w:pPr>
      <w:r w:rsidRPr="00A81DEC">
        <w:rPr>
          <w:rFonts w:ascii="Arial" w:hAnsi="Arial" w:cs="Arial"/>
          <w:b/>
        </w:rPr>
        <w:t xml:space="preserve">CLÁUSULA DÉCIMA SEGUNDA: </w:t>
      </w:r>
    </w:p>
    <w:p w14:paraId="2213239E" w14:textId="77777777" w:rsidR="00CD4DB7" w:rsidRDefault="00CD4DB7" w:rsidP="00CD4DB7">
      <w:pPr>
        <w:spacing w:after="0"/>
        <w:jc w:val="both"/>
        <w:rPr>
          <w:rFonts w:ascii="Arial" w:hAnsi="Arial" w:cs="Arial"/>
        </w:rPr>
      </w:pPr>
      <w:r w:rsidRPr="00A81DEC">
        <w:rPr>
          <w:rFonts w:ascii="Arial" w:hAnsi="Arial" w:cs="Arial"/>
        </w:rPr>
        <w:t xml:space="preserve">12.1. O CONTRATADO FORNECEDOR deverá guardar pelo prazo de 05 (cinco) anos, cópias das Notas Fiscais de Venda, ou congênere, dos produtos participantes do Projeto de Venda de Gêneros Alimentícios da Agricultura Familiar para Alimentação Escolar, estando à disposição para comprovação. </w:t>
      </w:r>
    </w:p>
    <w:p w14:paraId="534A17CC" w14:textId="77777777" w:rsidR="00CD4DB7" w:rsidRPr="00A81DEC" w:rsidRDefault="00CD4DB7" w:rsidP="00CD4DB7">
      <w:pPr>
        <w:spacing w:after="0"/>
        <w:jc w:val="both"/>
        <w:rPr>
          <w:rFonts w:ascii="Arial" w:hAnsi="Arial" w:cs="Arial"/>
        </w:rPr>
      </w:pPr>
    </w:p>
    <w:p w14:paraId="5C7FDE2D" w14:textId="77777777" w:rsidR="00CD4DB7" w:rsidRPr="00A81DEC" w:rsidRDefault="00CD4DB7" w:rsidP="00CD4DB7">
      <w:pPr>
        <w:spacing w:after="0"/>
        <w:jc w:val="both"/>
        <w:rPr>
          <w:rFonts w:ascii="Arial" w:hAnsi="Arial" w:cs="Arial"/>
          <w:b/>
        </w:rPr>
      </w:pPr>
      <w:r w:rsidRPr="00A81DEC">
        <w:rPr>
          <w:rFonts w:ascii="Arial" w:hAnsi="Arial" w:cs="Arial"/>
          <w:b/>
        </w:rPr>
        <w:t>CLÁUSULA DÉCIMA TERCEIRA: OBRIGAÇÕES DAS PARTES</w:t>
      </w:r>
    </w:p>
    <w:p w14:paraId="307B41DC" w14:textId="77777777" w:rsidR="00CD4DB7" w:rsidRPr="00A81DEC" w:rsidRDefault="00CD4DB7" w:rsidP="00CD4DB7">
      <w:pPr>
        <w:spacing w:after="0"/>
        <w:jc w:val="both"/>
        <w:rPr>
          <w:rFonts w:ascii="Arial" w:hAnsi="Arial" w:cs="Arial"/>
        </w:rPr>
      </w:pPr>
      <w:r w:rsidRPr="00A81DEC">
        <w:rPr>
          <w:rFonts w:ascii="Arial" w:hAnsi="Arial" w:cs="Arial"/>
        </w:rPr>
        <w:t>13.1 – CONTRATANTE</w:t>
      </w:r>
    </w:p>
    <w:p w14:paraId="039A62C7" w14:textId="77777777" w:rsidR="00CD4DB7" w:rsidRPr="00A81DEC" w:rsidRDefault="00CD4DB7" w:rsidP="00CD4DB7">
      <w:pPr>
        <w:spacing w:after="0"/>
        <w:jc w:val="both"/>
        <w:rPr>
          <w:rFonts w:ascii="Arial" w:hAnsi="Arial" w:cs="Arial"/>
        </w:rPr>
      </w:pPr>
      <w:r w:rsidRPr="00A81DEC">
        <w:rPr>
          <w:rFonts w:ascii="Arial" w:hAnsi="Arial" w:cs="Arial"/>
        </w:rPr>
        <w:t>• Aplicar ao fornecedor, penalidades quando for o caso;</w:t>
      </w:r>
    </w:p>
    <w:p w14:paraId="54CC1534" w14:textId="77777777" w:rsidR="00CD4DB7" w:rsidRPr="00A81DEC" w:rsidRDefault="00CD4DB7" w:rsidP="00CD4DB7">
      <w:pPr>
        <w:spacing w:after="0"/>
        <w:jc w:val="both"/>
        <w:rPr>
          <w:rFonts w:ascii="Arial" w:hAnsi="Arial" w:cs="Arial"/>
        </w:rPr>
      </w:pPr>
      <w:r w:rsidRPr="00A81DEC">
        <w:rPr>
          <w:rFonts w:ascii="Arial" w:hAnsi="Arial" w:cs="Arial"/>
        </w:rPr>
        <w:t>• Prestar toda e qualquer informação, solicitada pelo fornecedor, necessária à perfeita execução do contrato;</w:t>
      </w:r>
    </w:p>
    <w:p w14:paraId="34564C79" w14:textId="77777777" w:rsidR="00CD4DB7" w:rsidRPr="00A81DEC" w:rsidRDefault="00CD4DB7" w:rsidP="00CD4DB7">
      <w:pPr>
        <w:spacing w:after="0"/>
        <w:jc w:val="both"/>
        <w:rPr>
          <w:rFonts w:ascii="Arial" w:hAnsi="Arial" w:cs="Arial"/>
        </w:rPr>
      </w:pPr>
      <w:r w:rsidRPr="00A81DEC">
        <w:rPr>
          <w:rFonts w:ascii="Arial" w:hAnsi="Arial" w:cs="Arial"/>
        </w:rPr>
        <w:t>• Efetuar o pagamento ao fornecedor, após a confirmação da entrega dos produtos;</w:t>
      </w:r>
    </w:p>
    <w:p w14:paraId="6DC09CF7" w14:textId="77777777" w:rsidR="00CD4DB7" w:rsidRPr="00A81DEC" w:rsidRDefault="00CD4DB7" w:rsidP="00CD4DB7">
      <w:pPr>
        <w:spacing w:after="0"/>
        <w:jc w:val="both"/>
        <w:rPr>
          <w:rFonts w:ascii="Arial" w:hAnsi="Arial" w:cs="Arial"/>
        </w:rPr>
      </w:pPr>
      <w:r w:rsidRPr="00A81DEC">
        <w:rPr>
          <w:rFonts w:ascii="Arial" w:hAnsi="Arial" w:cs="Arial"/>
        </w:rPr>
        <w:t>• Notificar, por escrito, ao fornecedor da aplicação de qualquer sanção;</w:t>
      </w:r>
    </w:p>
    <w:p w14:paraId="115295DC" w14:textId="77777777" w:rsidR="00CD4DB7" w:rsidRPr="00A81DEC" w:rsidRDefault="00CD4DB7" w:rsidP="00CD4DB7">
      <w:pPr>
        <w:spacing w:after="0"/>
        <w:jc w:val="both"/>
        <w:rPr>
          <w:rFonts w:ascii="Arial" w:hAnsi="Arial" w:cs="Arial"/>
        </w:rPr>
      </w:pPr>
      <w:r w:rsidRPr="00A81DEC">
        <w:rPr>
          <w:rFonts w:ascii="Arial" w:hAnsi="Arial" w:cs="Arial"/>
        </w:rPr>
        <w:t>• Fazer o recebimento dos produtos observado as exigências do edital;</w:t>
      </w:r>
    </w:p>
    <w:p w14:paraId="284BE294" w14:textId="77777777" w:rsidR="00CD4DB7" w:rsidRPr="00A81DEC" w:rsidRDefault="00CD4DB7" w:rsidP="00CD4DB7">
      <w:pPr>
        <w:spacing w:after="0"/>
        <w:jc w:val="both"/>
        <w:rPr>
          <w:rFonts w:ascii="Arial" w:hAnsi="Arial" w:cs="Arial"/>
        </w:rPr>
      </w:pPr>
      <w:r w:rsidRPr="00A81DEC">
        <w:rPr>
          <w:rFonts w:ascii="Arial" w:hAnsi="Arial" w:cs="Arial"/>
        </w:rPr>
        <w:t>• Fiscalizar a entrega do objeto, relatando e comprovando, por escrito, as eventuais irregularidades;</w:t>
      </w:r>
    </w:p>
    <w:p w14:paraId="02401073" w14:textId="77777777" w:rsidR="00CD4DB7" w:rsidRPr="00A81DEC" w:rsidRDefault="00CD4DB7" w:rsidP="00CD4DB7">
      <w:pPr>
        <w:spacing w:after="0"/>
        <w:jc w:val="both"/>
        <w:rPr>
          <w:rFonts w:ascii="Arial" w:hAnsi="Arial" w:cs="Arial"/>
        </w:rPr>
      </w:pPr>
      <w:r w:rsidRPr="00A81DEC">
        <w:rPr>
          <w:rFonts w:ascii="Arial" w:hAnsi="Arial" w:cs="Arial"/>
        </w:rPr>
        <w:t>• Proporcionar as facilidades indispensáveis à boa execução do objeto;</w:t>
      </w:r>
    </w:p>
    <w:p w14:paraId="6EC3C698" w14:textId="77777777" w:rsidR="00CD4DB7" w:rsidRPr="00A81DEC" w:rsidRDefault="00CD4DB7" w:rsidP="00CD4DB7">
      <w:pPr>
        <w:spacing w:after="0"/>
        <w:jc w:val="both"/>
        <w:rPr>
          <w:rFonts w:ascii="Arial" w:hAnsi="Arial" w:cs="Arial"/>
        </w:rPr>
      </w:pPr>
      <w:r w:rsidRPr="00A81DEC">
        <w:rPr>
          <w:rFonts w:ascii="Arial" w:hAnsi="Arial" w:cs="Arial"/>
        </w:rPr>
        <w:t>• Receber e conferir a especificação do objeto entregue.</w:t>
      </w:r>
    </w:p>
    <w:p w14:paraId="67A6A59D" w14:textId="77777777" w:rsidR="00CD4DB7" w:rsidRPr="00A81DEC" w:rsidRDefault="00CD4DB7" w:rsidP="00CD4DB7">
      <w:pPr>
        <w:spacing w:after="0"/>
        <w:jc w:val="both"/>
        <w:rPr>
          <w:rFonts w:ascii="Arial" w:hAnsi="Arial" w:cs="Arial"/>
        </w:rPr>
      </w:pPr>
      <w:r w:rsidRPr="00A81DEC">
        <w:rPr>
          <w:rFonts w:ascii="Arial" w:hAnsi="Arial" w:cs="Arial"/>
        </w:rPr>
        <w:t>13.2 - CONTRATADA:</w:t>
      </w:r>
    </w:p>
    <w:p w14:paraId="7F2C5445" w14:textId="77777777" w:rsidR="00CD4DB7" w:rsidRPr="00A81DEC" w:rsidRDefault="00CD4DB7" w:rsidP="00CD4DB7">
      <w:pPr>
        <w:spacing w:after="0"/>
        <w:jc w:val="both"/>
        <w:rPr>
          <w:rFonts w:ascii="Arial" w:hAnsi="Arial" w:cs="Arial"/>
        </w:rPr>
      </w:pPr>
      <w:r w:rsidRPr="00A81DEC">
        <w:rPr>
          <w:rFonts w:ascii="Arial" w:hAnsi="Arial" w:cs="Arial"/>
        </w:rPr>
        <w:t>• Facilitar a fiscalização do objeto licitado;</w:t>
      </w:r>
    </w:p>
    <w:p w14:paraId="62A9CBE8" w14:textId="77777777" w:rsidR="00CD4DB7" w:rsidRPr="00A81DEC" w:rsidRDefault="00CD4DB7" w:rsidP="00CD4DB7">
      <w:pPr>
        <w:spacing w:after="0"/>
        <w:jc w:val="both"/>
        <w:rPr>
          <w:rFonts w:ascii="Arial" w:hAnsi="Arial" w:cs="Arial"/>
        </w:rPr>
      </w:pPr>
      <w:r w:rsidRPr="00A81DEC">
        <w:rPr>
          <w:rFonts w:ascii="Arial" w:hAnsi="Arial" w:cs="Arial"/>
        </w:rPr>
        <w:t>• Arcar com todas as responsabilidades decorrentes do objeto licitado, nos termos da Legislação vigente;</w:t>
      </w:r>
    </w:p>
    <w:p w14:paraId="27007267" w14:textId="77777777" w:rsidR="00CD4DB7" w:rsidRPr="00A81DEC" w:rsidRDefault="00CD4DB7" w:rsidP="00CD4DB7">
      <w:pPr>
        <w:spacing w:after="0"/>
        <w:jc w:val="both"/>
        <w:rPr>
          <w:rFonts w:ascii="Arial" w:hAnsi="Arial" w:cs="Arial"/>
        </w:rPr>
      </w:pPr>
      <w:r w:rsidRPr="00A81DEC">
        <w:rPr>
          <w:rFonts w:ascii="Arial" w:hAnsi="Arial" w:cs="Arial"/>
        </w:rPr>
        <w:t>• Responsabilizar-se pelo pagamento de multas e emolumentos cuja incidência se relacione com o objeto licitado;</w:t>
      </w:r>
    </w:p>
    <w:p w14:paraId="57319B34" w14:textId="77777777" w:rsidR="00CD4DB7" w:rsidRPr="00A81DEC" w:rsidRDefault="00CD4DB7" w:rsidP="00CD4DB7">
      <w:pPr>
        <w:spacing w:after="0"/>
        <w:jc w:val="both"/>
        <w:rPr>
          <w:rFonts w:ascii="Arial" w:hAnsi="Arial" w:cs="Arial"/>
        </w:rPr>
      </w:pPr>
      <w:r w:rsidRPr="00A81DEC">
        <w:rPr>
          <w:rFonts w:ascii="Arial" w:hAnsi="Arial" w:cs="Arial"/>
        </w:rPr>
        <w:t>• Não transferir a outrem, no todo ou em parte, o objeto desta contratação, sem prévia anuência da Prefeitura;</w:t>
      </w:r>
    </w:p>
    <w:p w14:paraId="251C062A" w14:textId="77777777" w:rsidR="00CD4DB7" w:rsidRPr="00A81DEC" w:rsidRDefault="00CD4DB7" w:rsidP="00CD4DB7">
      <w:pPr>
        <w:spacing w:after="0"/>
        <w:jc w:val="both"/>
        <w:rPr>
          <w:rFonts w:ascii="Arial" w:hAnsi="Arial" w:cs="Arial"/>
        </w:rPr>
      </w:pPr>
      <w:r w:rsidRPr="00A81DEC">
        <w:rPr>
          <w:rFonts w:ascii="Arial" w:hAnsi="Arial" w:cs="Arial"/>
        </w:rPr>
        <w:t xml:space="preserve">• Após a emissão da ordem de compra o(s) produto(s) </w:t>
      </w:r>
      <w:proofErr w:type="gramStart"/>
      <w:r w:rsidRPr="00A81DEC">
        <w:rPr>
          <w:rFonts w:ascii="Arial" w:hAnsi="Arial" w:cs="Arial"/>
        </w:rPr>
        <w:t>deverá(</w:t>
      </w:r>
      <w:proofErr w:type="gramEnd"/>
      <w:r w:rsidRPr="00A81DEC">
        <w:rPr>
          <w:rFonts w:ascii="Arial" w:hAnsi="Arial" w:cs="Arial"/>
        </w:rPr>
        <w:t>ao) ser entregue(s) na próxima segunda-feira.</w:t>
      </w:r>
    </w:p>
    <w:p w14:paraId="3F253ECB" w14:textId="77777777" w:rsidR="00CD4DB7" w:rsidRPr="00A81DEC" w:rsidRDefault="00CD4DB7" w:rsidP="00CD4DB7">
      <w:pPr>
        <w:spacing w:after="0"/>
        <w:jc w:val="both"/>
        <w:rPr>
          <w:rFonts w:ascii="Arial" w:hAnsi="Arial" w:cs="Arial"/>
        </w:rPr>
      </w:pPr>
      <w:r w:rsidRPr="00A81DEC">
        <w:rPr>
          <w:rFonts w:ascii="Arial" w:hAnsi="Arial" w:cs="Arial"/>
        </w:rPr>
        <w:lastRenderedPageBreak/>
        <w:t>• Todas as despesas com impostos, taxas, frete, carga, descarga e quaisquer outros que incidam direta ou indiretamente no objeto desta licitação correrão por conta do licitante vencedor;</w:t>
      </w:r>
    </w:p>
    <w:p w14:paraId="12E6BACE" w14:textId="77777777" w:rsidR="00CD4DB7" w:rsidRPr="00A81DEC" w:rsidRDefault="00CD4DB7" w:rsidP="00CD4DB7">
      <w:pPr>
        <w:spacing w:after="0"/>
        <w:jc w:val="both"/>
        <w:rPr>
          <w:rFonts w:ascii="Arial" w:hAnsi="Arial" w:cs="Arial"/>
        </w:rPr>
      </w:pPr>
      <w:r w:rsidRPr="00A81DEC">
        <w:rPr>
          <w:rFonts w:ascii="Arial" w:hAnsi="Arial" w:cs="Arial"/>
        </w:rPr>
        <w:t>• Entregar produtos de boa qualidade, pois somente serão aceitos aqueles que estiverem dentro dos parâmetros solicitados e atendam os padrões exigidos pelo mercado;</w:t>
      </w:r>
    </w:p>
    <w:p w14:paraId="38992822" w14:textId="266EBFA5" w:rsidR="00CD4DB7" w:rsidRPr="00A81DEC" w:rsidRDefault="0002759E" w:rsidP="00CD4DB7">
      <w:pPr>
        <w:numPr>
          <w:ilvl w:val="0"/>
          <w:numId w:val="4"/>
        </w:numPr>
        <w:tabs>
          <w:tab w:val="left" w:pos="284"/>
        </w:tabs>
        <w:spacing w:after="0" w:line="240" w:lineRule="auto"/>
        <w:ind w:left="0" w:hanging="11"/>
        <w:jc w:val="both"/>
        <w:rPr>
          <w:rFonts w:ascii="Arial" w:hAnsi="Arial" w:cs="Arial"/>
        </w:rPr>
      </w:pPr>
      <w:proofErr w:type="gramStart"/>
      <w:r>
        <w:rPr>
          <w:rFonts w:ascii="Arial" w:hAnsi="Arial" w:cs="Arial"/>
        </w:rPr>
        <w:t>Será</w:t>
      </w:r>
      <w:proofErr w:type="gramEnd"/>
      <w:r>
        <w:rPr>
          <w:rFonts w:ascii="Arial" w:hAnsi="Arial" w:cs="Arial"/>
        </w:rPr>
        <w:t xml:space="preserve"> rejeitado o materia</w:t>
      </w:r>
      <w:r w:rsidR="00CD4DB7" w:rsidRPr="00A81DEC">
        <w:rPr>
          <w:rFonts w:ascii="Arial" w:hAnsi="Arial" w:cs="Arial"/>
        </w:rPr>
        <w:t xml:space="preserve">is fornecidos com especificações diferentes das constantes na Ordem de Compra, devendo a sua substituição ocorrer IMEDIATAMENTE; </w:t>
      </w:r>
    </w:p>
    <w:p w14:paraId="66A57C23" w14:textId="77777777" w:rsidR="00CD4DB7" w:rsidRPr="00A81DEC" w:rsidRDefault="00CD4DB7" w:rsidP="00CD4DB7">
      <w:pPr>
        <w:spacing w:after="0"/>
        <w:jc w:val="both"/>
        <w:rPr>
          <w:rFonts w:ascii="Arial" w:hAnsi="Arial" w:cs="Arial"/>
        </w:rPr>
      </w:pPr>
      <w:r w:rsidRPr="00A81DEC">
        <w:rPr>
          <w:rFonts w:ascii="Arial" w:hAnsi="Arial" w:cs="Arial"/>
        </w:rPr>
        <w:t>• Garantir a entrega dos produtos com pontualidade na forma estabelecida neste instrumento;</w:t>
      </w:r>
    </w:p>
    <w:p w14:paraId="7598381B" w14:textId="77777777" w:rsidR="00CD4DB7" w:rsidRPr="00A81DEC" w:rsidRDefault="00CD4DB7" w:rsidP="00CD4DB7">
      <w:pPr>
        <w:spacing w:after="0"/>
        <w:jc w:val="both"/>
        <w:rPr>
          <w:rFonts w:ascii="Arial" w:hAnsi="Arial" w:cs="Arial"/>
        </w:rPr>
      </w:pPr>
      <w:r w:rsidRPr="00A81DEC">
        <w:rPr>
          <w:rFonts w:ascii="Arial" w:hAnsi="Arial" w:cs="Arial"/>
        </w:rPr>
        <w:t>• Garantir o cumprimento do contrato, compreendendo o especificado no edital;</w:t>
      </w:r>
    </w:p>
    <w:p w14:paraId="6BAD6B80" w14:textId="77777777" w:rsidR="00CD4DB7" w:rsidRPr="00A81DEC" w:rsidRDefault="00CD4DB7" w:rsidP="00CD4DB7">
      <w:pPr>
        <w:spacing w:after="0"/>
        <w:jc w:val="both"/>
        <w:rPr>
          <w:rFonts w:ascii="Arial" w:hAnsi="Arial" w:cs="Arial"/>
        </w:rPr>
      </w:pPr>
      <w:r w:rsidRPr="00A81DEC">
        <w:rPr>
          <w:rFonts w:ascii="Arial" w:hAnsi="Arial" w:cs="Arial"/>
        </w:rPr>
        <w:t>• Providenciar a substituição de qualquer produto(s) que não atenda as especificações e as condições previstas neste edital imediatamente;</w:t>
      </w:r>
    </w:p>
    <w:p w14:paraId="77020BE7" w14:textId="77777777" w:rsidR="00CD4DB7" w:rsidRPr="00A81DEC" w:rsidRDefault="00CD4DB7" w:rsidP="00CD4DB7">
      <w:pPr>
        <w:spacing w:after="0"/>
        <w:jc w:val="both"/>
        <w:rPr>
          <w:rFonts w:ascii="Arial" w:hAnsi="Arial" w:cs="Arial"/>
        </w:rPr>
      </w:pPr>
      <w:r w:rsidRPr="00A81DEC">
        <w:rPr>
          <w:rFonts w:ascii="Arial" w:hAnsi="Arial" w:cs="Arial"/>
        </w:rPr>
        <w:t>• Manter-se, durante toda a execução do contrato, em compatibilidade com as obrigações assumidas, todas as condições de habilitação e qualificação exigidas na licitação;</w:t>
      </w:r>
    </w:p>
    <w:p w14:paraId="248F873E" w14:textId="77777777" w:rsidR="00CD4DB7" w:rsidRPr="00A81DEC" w:rsidRDefault="00CD4DB7" w:rsidP="00CD4DB7">
      <w:pPr>
        <w:spacing w:after="0"/>
        <w:jc w:val="both"/>
        <w:rPr>
          <w:rFonts w:ascii="Arial" w:hAnsi="Arial" w:cs="Arial"/>
        </w:rPr>
      </w:pPr>
      <w:r w:rsidRPr="00A81DEC">
        <w:rPr>
          <w:rFonts w:ascii="Arial" w:hAnsi="Arial" w:cs="Arial"/>
        </w:rPr>
        <w:t>• O licitan</w:t>
      </w:r>
      <w:r w:rsidR="0002759E">
        <w:rPr>
          <w:rFonts w:ascii="Arial" w:hAnsi="Arial" w:cs="Arial"/>
        </w:rPr>
        <w:t>te vencedor é responsável direto</w:t>
      </w:r>
      <w:r w:rsidRPr="00A81DEC">
        <w:rPr>
          <w:rFonts w:ascii="Arial" w:hAnsi="Arial" w:cs="Arial"/>
        </w:rPr>
        <w:t xml:space="preserve"> e exclusivamente pela execução do objeto deste contrato e, </w:t>
      </w:r>
      <w:r w:rsidR="0002759E" w:rsidRPr="00A81DEC">
        <w:rPr>
          <w:rFonts w:ascii="Arial" w:hAnsi="Arial" w:cs="Arial"/>
        </w:rPr>
        <w:t>consequentemente</w:t>
      </w:r>
      <w:r w:rsidRPr="00A81DEC">
        <w:rPr>
          <w:rFonts w:ascii="Arial" w:hAnsi="Arial" w:cs="Arial"/>
        </w:rPr>
        <w:t>, responde, civil e criminalmente, por todos os danos e prejuízos que, na execução dele, venha, direta ou indiretamente, a provocar ou causar para a Prefeitura ou para terceiros;</w:t>
      </w:r>
    </w:p>
    <w:p w14:paraId="314425C6" w14:textId="77777777" w:rsidR="00CD4DB7" w:rsidRPr="00A81DEC" w:rsidRDefault="00CD4DB7" w:rsidP="00CD4DB7">
      <w:pPr>
        <w:spacing w:after="0"/>
        <w:jc w:val="both"/>
        <w:rPr>
          <w:rFonts w:ascii="Arial" w:hAnsi="Arial" w:cs="Arial"/>
        </w:rPr>
      </w:pPr>
      <w:r w:rsidRPr="00A81DEC">
        <w:rPr>
          <w:rFonts w:ascii="Arial" w:hAnsi="Arial" w:cs="Arial"/>
        </w:rPr>
        <w:t>• O licitante vencedor é responsável também pela qualidade dos produtos fornecidos, não se admitindo, em nenhuma hipótese, a alegação de que terceiros quaisquer, antes da entrega, tenham adulterado ou fornecido os mesmos fora dos padrões exigidos;</w:t>
      </w:r>
    </w:p>
    <w:p w14:paraId="1E69E503" w14:textId="77777777" w:rsidR="00CD4DB7" w:rsidRPr="00A81DEC" w:rsidRDefault="00CD4DB7" w:rsidP="00CD4DB7">
      <w:pPr>
        <w:numPr>
          <w:ilvl w:val="0"/>
          <w:numId w:val="4"/>
        </w:numPr>
        <w:tabs>
          <w:tab w:val="left" w:pos="284"/>
        </w:tabs>
        <w:spacing w:after="0" w:line="240" w:lineRule="auto"/>
        <w:ind w:left="0" w:hanging="11"/>
        <w:jc w:val="both"/>
        <w:rPr>
          <w:rFonts w:ascii="Arial" w:hAnsi="Arial" w:cs="Arial"/>
        </w:rPr>
      </w:pPr>
      <w:r w:rsidRPr="00A81DEC">
        <w:rPr>
          <w:rFonts w:ascii="Arial" w:hAnsi="Arial" w:cs="Arial"/>
        </w:rPr>
        <w:t>Os produtos deverão ser entregues devidamente embalados, acondicionados e transportados com segurança e sob a responsabilidade da empresa licitante vencedora. A Prefeitura recusará os produtos que forem entregues em desconformidade com esta previsão;</w:t>
      </w:r>
    </w:p>
    <w:p w14:paraId="5101B676" w14:textId="77777777" w:rsidR="00CD4DB7" w:rsidRPr="00A81DEC" w:rsidRDefault="00CD4DB7" w:rsidP="00CD4DB7">
      <w:pPr>
        <w:numPr>
          <w:ilvl w:val="0"/>
          <w:numId w:val="3"/>
        </w:numPr>
        <w:tabs>
          <w:tab w:val="clear" w:pos="720"/>
          <w:tab w:val="left" w:pos="187"/>
        </w:tabs>
        <w:spacing w:after="0" w:line="240" w:lineRule="auto"/>
        <w:ind w:left="0" w:firstLine="28"/>
        <w:jc w:val="both"/>
        <w:rPr>
          <w:rFonts w:ascii="Arial" w:hAnsi="Arial" w:cs="Arial"/>
        </w:rPr>
      </w:pPr>
      <w:r w:rsidRPr="00A81DEC">
        <w:rPr>
          <w:rFonts w:ascii="Arial" w:hAnsi="Arial" w:cs="Arial"/>
        </w:rPr>
        <w:t>Manter em seus estoques quantitativos suficientes para atender as necessidades da Prefeitura;</w:t>
      </w:r>
    </w:p>
    <w:p w14:paraId="2758A614" w14:textId="77777777" w:rsidR="00CD4DB7" w:rsidRPr="00A81DEC" w:rsidRDefault="00CD4DB7" w:rsidP="00CD4DB7">
      <w:pPr>
        <w:numPr>
          <w:ilvl w:val="0"/>
          <w:numId w:val="3"/>
        </w:numPr>
        <w:tabs>
          <w:tab w:val="clear" w:pos="720"/>
          <w:tab w:val="left" w:pos="187"/>
        </w:tabs>
        <w:spacing w:after="0" w:line="240" w:lineRule="auto"/>
        <w:ind w:left="0" w:firstLine="28"/>
        <w:jc w:val="both"/>
        <w:rPr>
          <w:rFonts w:ascii="Arial" w:hAnsi="Arial" w:cs="Arial"/>
        </w:rPr>
      </w:pPr>
      <w:r w:rsidRPr="00A81DEC">
        <w:rPr>
          <w:rFonts w:ascii="Arial" w:hAnsi="Arial" w:cs="Arial"/>
        </w:rPr>
        <w:t>Responder por quaisquer danos que por sua culpa ou dolo venham a ser causados á CONTRATANTE ou a terceiros, durante o fornecimento dos produtos, inclusive pelos atos praticados pelo funcionário designado para o fornecimento ficando, assim, afastada qualquer responsabilidade da Prefeitura Municipal, podendo esta, no entanto, reter quantias e pagamentos para o fim de garantir o referido ressarcimento.</w:t>
      </w:r>
    </w:p>
    <w:p w14:paraId="0EE8248F" w14:textId="77777777" w:rsidR="00CD4DB7" w:rsidRPr="00A81DEC" w:rsidRDefault="00CD4DB7" w:rsidP="00CD4DB7">
      <w:pPr>
        <w:tabs>
          <w:tab w:val="left" w:pos="187"/>
        </w:tabs>
        <w:spacing w:after="0"/>
        <w:ind w:left="28"/>
        <w:jc w:val="both"/>
        <w:rPr>
          <w:rFonts w:ascii="Arial" w:hAnsi="Arial" w:cs="Arial"/>
        </w:rPr>
      </w:pPr>
    </w:p>
    <w:p w14:paraId="7ACF4CE0" w14:textId="77777777" w:rsidR="00CD4DB7" w:rsidRPr="00A81DEC" w:rsidRDefault="00CD4DB7" w:rsidP="00CD4DB7">
      <w:pPr>
        <w:spacing w:after="0"/>
        <w:jc w:val="both"/>
        <w:rPr>
          <w:rFonts w:ascii="Arial" w:hAnsi="Arial" w:cs="Arial"/>
          <w:b/>
        </w:rPr>
      </w:pPr>
      <w:r w:rsidRPr="00A81DEC">
        <w:rPr>
          <w:rFonts w:ascii="Arial" w:hAnsi="Arial" w:cs="Arial"/>
          <w:b/>
        </w:rPr>
        <w:t>CLÁUSULA DÉCIMA QUARTA</w:t>
      </w:r>
    </w:p>
    <w:p w14:paraId="7DC51FC9" w14:textId="77777777" w:rsidR="00CD4DB7" w:rsidRDefault="00CD4DB7" w:rsidP="00CD4DB7">
      <w:pPr>
        <w:spacing w:after="0"/>
        <w:jc w:val="both"/>
        <w:rPr>
          <w:rFonts w:ascii="Arial" w:hAnsi="Arial" w:cs="Arial"/>
        </w:rPr>
      </w:pPr>
      <w:r w:rsidRPr="00A81DEC">
        <w:rPr>
          <w:rFonts w:ascii="Arial" w:hAnsi="Arial" w:cs="Arial"/>
        </w:rPr>
        <w:t xml:space="preserve">14.1. O CONTRATANTE se compromete em guardar pelo prazo de 5 (cinco) anos das Notas Fiscais de Compra, os Termos de Recebimento e Aceitabilidade, apresentados nas prestações de contas, bem como o Projeto de Venda de Gêneros Alimentícios da Agricultura Familiar para Alimentação Escolar e documentos anexos, estando à disposição para comprovação. </w:t>
      </w:r>
    </w:p>
    <w:p w14:paraId="0E617050" w14:textId="77777777" w:rsidR="00CD4DB7" w:rsidRPr="00A81DEC" w:rsidRDefault="00CD4DB7" w:rsidP="00CD4DB7">
      <w:pPr>
        <w:spacing w:after="0"/>
        <w:jc w:val="both"/>
        <w:rPr>
          <w:rFonts w:ascii="Arial" w:hAnsi="Arial" w:cs="Arial"/>
        </w:rPr>
      </w:pPr>
    </w:p>
    <w:p w14:paraId="113570B5" w14:textId="476A8C5A" w:rsidR="002C29F1" w:rsidRPr="00153B32" w:rsidRDefault="00CD4DB7" w:rsidP="00CD4DB7">
      <w:pPr>
        <w:spacing w:after="0"/>
        <w:jc w:val="both"/>
        <w:rPr>
          <w:rFonts w:ascii="Arial" w:hAnsi="Arial" w:cs="Arial"/>
          <w:b/>
        </w:rPr>
      </w:pPr>
      <w:r w:rsidRPr="00A81DEC">
        <w:rPr>
          <w:rFonts w:ascii="Arial" w:hAnsi="Arial" w:cs="Arial"/>
          <w:b/>
        </w:rPr>
        <w:t>CLÁUSULA DÉCIMA QUINTA: PAGAMENTO</w:t>
      </w:r>
    </w:p>
    <w:p w14:paraId="670E63F1" w14:textId="77777777" w:rsidR="00CD4DB7" w:rsidRDefault="00CD4DB7" w:rsidP="00CD4DB7">
      <w:pPr>
        <w:spacing w:after="0"/>
        <w:jc w:val="both"/>
        <w:rPr>
          <w:rFonts w:ascii="Arial" w:hAnsi="Arial" w:cs="Arial"/>
        </w:rPr>
      </w:pPr>
      <w:r w:rsidRPr="00A81DEC">
        <w:rPr>
          <w:rFonts w:ascii="Arial" w:hAnsi="Arial" w:cs="Arial"/>
        </w:rPr>
        <w:t>15.1 O pagamento será realizado até o 30º dia útil após a apresentação da Nota Fiscal, com o devido recebimento do Setor responsável, da quantidade requisitada, vedada à antecipação de pagamento.</w:t>
      </w:r>
    </w:p>
    <w:p w14:paraId="2E1CFEBA" w14:textId="77777777" w:rsidR="00CD4DB7" w:rsidRPr="00A81DEC" w:rsidRDefault="00CD4DB7" w:rsidP="00CD4DB7">
      <w:pPr>
        <w:spacing w:after="0"/>
        <w:jc w:val="both"/>
        <w:rPr>
          <w:rFonts w:ascii="Arial" w:hAnsi="Arial" w:cs="Arial"/>
        </w:rPr>
      </w:pPr>
    </w:p>
    <w:p w14:paraId="2964E7CF" w14:textId="77777777" w:rsidR="00CD4DB7" w:rsidRPr="00A81DEC" w:rsidRDefault="00CD4DB7" w:rsidP="00CD4DB7">
      <w:pPr>
        <w:spacing w:after="0"/>
        <w:jc w:val="both"/>
        <w:rPr>
          <w:rFonts w:ascii="Arial" w:hAnsi="Arial" w:cs="Arial"/>
          <w:b/>
        </w:rPr>
      </w:pPr>
      <w:r w:rsidRPr="00A81DEC">
        <w:rPr>
          <w:rFonts w:ascii="Arial" w:hAnsi="Arial" w:cs="Arial"/>
          <w:b/>
        </w:rPr>
        <w:t>CLÁUSULA DÉCIMA SEXTA</w:t>
      </w:r>
    </w:p>
    <w:p w14:paraId="1F1DB98E" w14:textId="77777777" w:rsidR="00CD4DB7" w:rsidRDefault="00CD4DB7" w:rsidP="00CD4DB7">
      <w:pPr>
        <w:spacing w:after="0"/>
        <w:jc w:val="both"/>
        <w:rPr>
          <w:rFonts w:ascii="Arial" w:hAnsi="Arial" w:cs="Arial"/>
        </w:rPr>
      </w:pPr>
      <w:r w:rsidRPr="00A81DEC">
        <w:rPr>
          <w:rFonts w:ascii="Arial" w:hAnsi="Arial" w:cs="Arial"/>
        </w:rPr>
        <w:lastRenderedPageBreak/>
        <w:t xml:space="preserve">16.1. É de exclusiva responsabilidade do CONTRATADO FORNECEDOR o ressarcimento de danos causados ao CONTRATANTE ou a terceiros, decorrentes de sua culpa ou dolo na execução do contrato, não excluindo ou reduzindo esta responsabilidade à fiscalização. </w:t>
      </w:r>
    </w:p>
    <w:p w14:paraId="52644FC1" w14:textId="77777777" w:rsidR="00CD4DB7" w:rsidRPr="00A81DEC" w:rsidRDefault="00CD4DB7" w:rsidP="00CD4DB7">
      <w:pPr>
        <w:spacing w:after="0"/>
        <w:jc w:val="both"/>
        <w:rPr>
          <w:rFonts w:ascii="Arial" w:hAnsi="Arial" w:cs="Arial"/>
        </w:rPr>
      </w:pPr>
    </w:p>
    <w:p w14:paraId="6D5490C7" w14:textId="77777777" w:rsidR="00CD4DB7" w:rsidRPr="00A81DEC" w:rsidRDefault="00CD4DB7" w:rsidP="00CD4DB7">
      <w:pPr>
        <w:spacing w:after="0"/>
        <w:jc w:val="both"/>
        <w:rPr>
          <w:rFonts w:ascii="Arial" w:hAnsi="Arial" w:cs="Arial"/>
          <w:b/>
        </w:rPr>
      </w:pPr>
      <w:r w:rsidRPr="00A81DEC">
        <w:rPr>
          <w:rFonts w:ascii="Arial" w:hAnsi="Arial" w:cs="Arial"/>
          <w:b/>
        </w:rPr>
        <w:t xml:space="preserve">CLÁUSULA DÉCIMA SETIMA: </w:t>
      </w:r>
    </w:p>
    <w:p w14:paraId="6043112F" w14:textId="77777777" w:rsidR="00CD4DB7" w:rsidRPr="00A81DEC" w:rsidRDefault="00CD4DB7" w:rsidP="00CD4DB7">
      <w:pPr>
        <w:spacing w:after="0"/>
        <w:jc w:val="both"/>
        <w:rPr>
          <w:rFonts w:ascii="Arial" w:hAnsi="Arial" w:cs="Arial"/>
        </w:rPr>
      </w:pPr>
      <w:r w:rsidRPr="00A81DEC">
        <w:rPr>
          <w:rFonts w:ascii="Arial" w:hAnsi="Arial" w:cs="Arial"/>
        </w:rPr>
        <w:t xml:space="preserve">15.1. O CONTRATANTE em razão as supremacia dos interesses públicos sobre os interesses particulares poderá: </w:t>
      </w:r>
    </w:p>
    <w:p w14:paraId="07F731B0" w14:textId="77777777" w:rsidR="00CD4DB7" w:rsidRPr="00A81DEC" w:rsidRDefault="00CD4DB7" w:rsidP="00CD4DB7">
      <w:pPr>
        <w:spacing w:after="0"/>
        <w:jc w:val="both"/>
        <w:rPr>
          <w:rFonts w:ascii="Arial" w:hAnsi="Arial" w:cs="Arial"/>
        </w:rPr>
      </w:pPr>
      <w:r w:rsidRPr="00A81DEC">
        <w:rPr>
          <w:rFonts w:ascii="Arial" w:hAnsi="Arial" w:cs="Arial"/>
        </w:rPr>
        <w:t xml:space="preserve">a) modificar unilateralmente o contrato para melhor adequação às finalidades de interesse público, respeitando os direitos do CONTRATADO; </w:t>
      </w:r>
    </w:p>
    <w:p w14:paraId="3139D8D9" w14:textId="77777777" w:rsidR="00CD4DB7" w:rsidRPr="00A81DEC" w:rsidRDefault="00CD4DB7" w:rsidP="00CD4DB7">
      <w:pPr>
        <w:spacing w:after="0"/>
        <w:jc w:val="both"/>
        <w:rPr>
          <w:rFonts w:ascii="Arial" w:hAnsi="Arial" w:cs="Arial"/>
        </w:rPr>
      </w:pPr>
      <w:r w:rsidRPr="00A81DEC">
        <w:rPr>
          <w:rFonts w:ascii="Arial" w:hAnsi="Arial" w:cs="Arial"/>
        </w:rPr>
        <w:t xml:space="preserve">b) rescindir unilateralmente o contrato, nos casos de infração contratual ou inaptidão do CONTRATADO; </w:t>
      </w:r>
    </w:p>
    <w:p w14:paraId="1340C13F" w14:textId="77777777" w:rsidR="00CD4DB7" w:rsidRPr="00A81DEC" w:rsidRDefault="00CD4DB7" w:rsidP="00CD4DB7">
      <w:pPr>
        <w:spacing w:after="0"/>
        <w:jc w:val="both"/>
        <w:rPr>
          <w:rFonts w:ascii="Arial" w:hAnsi="Arial" w:cs="Arial"/>
        </w:rPr>
      </w:pPr>
      <w:r w:rsidRPr="00A81DEC">
        <w:rPr>
          <w:rFonts w:ascii="Arial" w:hAnsi="Arial" w:cs="Arial"/>
        </w:rPr>
        <w:t xml:space="preserve">c) fiscalizar a execução do contrato; </w:t>
      </w:r>
    </w:p>
    <w:p w14:paraId="36423B25" w14:textId="77777777" w:rsidR="00CD4DB7" w:rsidRPr="00A81DEC" w:rsidRDefault="00CD4DB7" w:rsidP="00CD4DB7">
      <w:pPr>
        <w:spacing w:after="0"/>
        <w:jc w:val="both"/>
        <w:rPr>
          <w:rFonts w:ascii="Arial" w:hAnsi="Arial" w:cs="Arial"/>
        </w:rPr>
      </w:pPr>
      <w:r w:rsidRPr="00A81DEC">
        <w:rPr>
          <w:rFonts w:ascii="Arial" w:hAnsi="Arial" w:cs="Arial"/>
        </w:rPr>
        <w:t>d) aplicar sanções motivadas pela inexecução total ou parcial do ajuste.</w:t>
      </w:r>
    </w:p>
    <w:p w14:paraId="25E3C931" w14:textId="77777777" w:rsidR="00CD4DB7" w:rsidRDefault="00CD4DB7" w:rsidP="00CD4DB7">
      <w:pPr>
        <w:spacing w:after="0"/>
        <w:jc w:val="both"/>
        <w:rPr>
          <w:rFonts w:ascii="Arial" w:hAnsi="Arial" w:cs="Arial"/>
        </w:rPr>
      </w:pPr>
      <w:r w:rsidRPr="00A81DEC">
        <w:rPr>
          <w:rFonts w:ascii="Arial" w:hAnsi="Arial" w:cs="Arial"/>
        </w:rPr>
        <w:t xml:space="preserve">15.2. Sempre que a CONTRATANTE alterar ou rescindir o contrato sem culpa do CONTRATADO, deve respeitar o equilíbrio econômico-financeiro, garantindo-lhe o aumento da remuneração respectiva ou a indenização por despesas já realizadas. </w:t>
      </w:r>
    </w:p>
    <w:p w14:paraId="2EAA32F8" w14:textId="77777777" w:rsidR="00CD4DB7" w:rsidRPr="00A81DEC" w:rsidRDefault="00CD4DB7" w:rsidP="00CD4DB7">
      <w:pPr>
        <w:spacing w:after="0"/>
        <w:jc w:val="both"/>
        <w:rPr>
          <w:rFonts w:ascii="Arial" w:hAnsi="Arial" w:cs="Arial"/>
        </w:rPr>
      </w:pPr>
    </w:p>
    <w:p w14:paraId="52722996" w14:textId="77777777" w:rsidR="00CD4DB7" w:rsidRPr="00A81DEC" w:rsidRDefault="00CD4DB7" w:rsidP="00CD4DB7">
      <w:pPr>
        <w:spacing w:after="0"/>
        <w:jc w:val="both"/>
        <w:rPr>
          <w:rFonts w:ascii="Arial" w:hAnsi="Arial" w:cs="Arial"/>
          <w:b/>
        </w:rPr>
      </w:pPr>
      <w:r w:rsidRPr="00A81DEC">
        <w:rPr>
          <w:rFonts w:ascii="Arial" w:hAnsi="Arial" w:cs="Arial"/>
          <w:b/>
        </w:rPr>
        <w:t xml:space="preserve">CLÁUSULA DÉCIMA OITAVA: </w:t>
      </w:r>
    </w:p>
    <w:p w14:paraId="00B24300" w14:textId="77777777" w:rsidR="00CD4DB7" w:rsidRDefault="00CD4DB7" w:rsidP="00CD4DB7">
      <w:pPr>
        <w:spacing w:after="0"/>
        <w:jc w:val="both"/>
        <w:rPr>
          <w:rFonts w:ascii="Arial" w:hAnsi="Arial" w:cs="Arial"/>
        </w:rPr>
      </w:pPr>
      <w:r w:rsidRPr="00A81DEC">
        <w:rPr>
          <w:rFonts w:ascii="Arial" w:hAnsi="Arial" w:cs="Arial"/>
        </w:rPr>
        <w:t xml:space="preserve">16.1. A multa aplicada após regular processo administrativo poderá ser descontada dos pagamentos eventualmente devidos pelo CONTRATANTE ou, quando for o caso, cobrada judicialmente. </w:t>
      </w:r>
    </w:p>
    <w:p w14:paraId="51C112DE" w14:textId="77777777" w:rsidR="00CD4DB7" w:rsidRPr="00A81DEC" w:rsidRDefault="00CD4DB7" w:rsidP="00CD4DB7">
      <w:pPr>
        <w:spacing w:after="0"/>
        <w:jc w:val="both"/>
        <w:rPr>
          <w:rFonts w:ascii="Arial" w:hAnsi="Arial" w:cs="Arial"/>
          <w:b/>
        </w:rPr>
      </w:pPr>
      <w:r w:rsidRPr="00A81DEC">
        <w:rPr>
          <w:rFonts w:ascii="Arial" w:hAnsi="Arial" w:cs="Arial"/>
          <w:b/>
        </w:rPr>
        <w:t xml:space="preserve">CLÁUSULA DÉCIMA NONA: </w:t>
      </w:r>
    </w:p>
    <w:p w14:paraId="76FDAD81" w14:textId="77777777" w:rsidR="00CD4DB7" w:rsidRDefault="00CD4DB7" w:rsidP="00CD4DB7">
      <w:pPr>
        <w:spacing w:after="0"/>
        <w:jc w:val="both"/>
        <w:rPr>
          <w:rFonts w:ascii="Arial" w:hAnsi="Arial" w:cs="Arial"/>
        </w:rPr>
      </w:pPr>
      <w:r w:rsidRPr="00A81DEC">
        <w:rPr>
          <w:rFonts w:ascii="Arial" w:hAnsi="Arial" w:cs="Arial"/>
        </w:rPr>
        <w:t xml:space="preserve">17.1. A fiscalização do presente contrato ficará a cargo da Secretaria Municipal de Educação, do Conselho de Alimentação Escolar – CAE e outras Entidades designadas pelo FNDE. </w:t>
      </w:r>
    </w:p>
    <w:p w14:paraId="7CF637E1" w14:textId="77777777" w:rsidR="00CD4DB7" w:rsidRPr="00A81DEC" w:rsidRDefault="00CD4DB7" w:rsidP="00CD4DB7">
      <w:pPr>
        <w:spacing w:after="0"/>
        <w:jc w:val="both"/>
        <w:rPr>
          <w:rFonts w:ascii="Arial" w:hAnsi="Arial" w:cs="Arial"/>
        </w:rPr>
      </w:pPr>
    </w:p>
    <w:p w14:paraId="0CCAA30F" w14:textId="77777777" w:rsidR="00CD4DB7" w:rsidRPr="00A81DEC" w:rsidRDefault="00CD4DB7" w:rsidP="00CD4DB7">
      <w:pPr>
        <w:spacing w:after="0"/>
        <w:jc w:val="both"/>
        <w:rPr>
          <w:rFonts w:ascii="Arial" w:hAnsi="Arial" w:cs="Arial"/>
          <w:b/>
        </w:rPr>
      </w:pPr>
      <w:r w:rsidRPr="00A81DEC">
        <w:rPr>
          <w:rFonts w:ascii="Arial" w:hAnsi="Arial" w:cs="Arial"/>
          <w:b/>
        </w:rPr>
        <w:t xml:space="preserve">CLÁUSULA DEZOITO: </w:t>
      </w:r>
    </w:p>
    <w:p w14:paraId="54DE34B7" w14:textId="320DE5F8" w:rsidR="00CD4DB7" w:rsidRPr="00A81DEC" w:rsidRDefault="00CD4DB7" w:rsidP="00CD4DB7">
      <w:pPr>
        <w:spacing w:after="0"/>
        <w:jc w:val="both"/>
        <w:rPr>
          <w:rFonts w:ascii="Arial" w:hAnsi="Arial" w:cs="Arial"/>
        </w:rPr>
      </w:pPr>
      <w:r w:rsidRPr="00A81DEC">
        <w:rPr>
          <w:rFonts w:ascii="Arial" w:hAnsi="Arial" w:cs="Arial"/>
        </w:rPr>
        <w:t xml:space="preserve">18.1. Este Contrato é regido pela Lei n°. 11.947/2009 e o dispositivo que a regulamente, em todos os seus termos, </w:t>
      </w:r>
      <w:r w:rsidRPr="00AE3C06">
        <w:rPr>
          <w:rFonts w:ascii="Arial" w:hAnsi="Arial" w:cs="Arial"/>
        </w:rPr>
        <w:t>pela Resolução CD/FNDE nº. 04/2015,</w:t>
      </w:r>
      <w:r w:rsidRPr="00A81DEC">
        <w:rPr>
          <w:rFonts w:ascii="Arial" w:hAnsi="Arial" w:cs="Arial"/>
        </w:rPr>
        <w:t xml:space="preserve"> pela </w:t>
      </w:r>
      <w:r w:rsidR="00AA72ED">
        <w:rPr>
          <w:rFonts w:ascii="Arial" w:hAnsi="Arial" w:cs="Arial"/>
          <w:b/>
        </w:rPr>
        <w:t xml:space="preserve">chamada pública </w:t>
      </w:r>
      <w:proofErr w:type="gramStart"/>
      <w:r w:rsidR="00AA72ED">
        <w:rPr>
          <w:rFonts w:ascii="Arial" w:hAnsi="Arial" w:cs="Arial"/>
          <w:b/>
        </w:rPr>
        <w:t>nº.</w:t>
      </w:r>
      <w:proofErr w:type="gramEnd"/>
      <w:r w:rsidR="002B421B">
        <w:rPr>
          <w:rFonts w:ascii="Arial" w:hAnsi="Arial" w:cs="Arial"/>
          <w:b/>
        </w:rPr>
        <w:t>001/</w:t>
      </w:r>
      <w:r w:rsidR="005C3A68">
        <w:rPr>
          <w:rFonts w:ascii="Arial" w:hAnsi="Arial" w:cs="Arial"/>
          <w:b/>
        </w:rPr>
        <w:t>2020</w:t>
      </w:r>
      <w:r w:rsidRPr="00A81DEC">
        <w:rPr>
          <w:rFonts w:ascii="Arial" w:hAnsi="Arial" w:cs="Arial"/>
        </w:rPr>
        <w:t xml:space="preserve"> e pela Lei Federal nº. 8.666/93 e suas alterações, notadamente, onde as legislações anteriores forem omissas, e pelos princípios gerais de direito. </w:t>
      </w:r>
    </w:p>
    <w:p w14:paraId="6B992825" w14:textId="77777777" w:rsidR="00CD4DB7" w:rsidRPr="00A81DEC" w:rsidRDefault="00CD4DB7" w:rsidP="00CD4DB7">
      <w:pPr>
        <w:spacing w:after="0"/>
        <w:jc w:val="both"/>
        <w:rPr>
          <w:rFonts w:ascii="Arial" w:hAnsi="Arial" w:cs="Arial"/>
        </w:rPr>
      </w:pPr>
      <w:r w:rsidRPr="00A81DEC">
        <w:rPr>
          <w:rFonts w:ascii="Arial" w:hAnsi="Arial" w:cs="Arial"/>
        </w:rPr>
        <w:t xml:space="preserve">18.2. Os prazos previstos neste contrato serão contados nos termos do art. 110 da Lei Federal 8.666/93 com as alterações posteriores.  </w:t>
      </w:r>
    </w:p>
    <w:p w14:paraId="6DA60135" w14:textId="77777777" w:rsidR="00CD4DB7" w:rsidRDefault="00CD4DB7" w:rsidP="00CD4DB7">
      <w:pPr>
        <w:spacing w:after="0"/>
        <w:jc w:val="both"/>
        <w:rPr>
          <w:rFonts w:ascii="Arial" w:hAnsi="Arial" w:cs="Arial"/>
        </w:rPr>
      </w:pPr>
      <w:r w:rsidRPr="00A81DEC">
        <w:rPr>
          <w:rFonts w:ascii="Arial" w:hAnsi="Arial" w:cs="Arial"/>
        </w:rPr>
        <w:t xml:space="preserve">18.3. O fornecedor ficará obrigado a atender todos os pedidos efetuados durante a vigência deste Contrato. </w:t>
      </w:r>
    </w:p>
    <w:p w14:paraId="14895281" w14:textId="77777777" w:rsidR="00CD4DB7" w:rsidRPr="00A81DEC" w:rsidRDefault="00CD4DB7" w:rsidP="00CD4DB7">
      <w:pPr>
        <w:spacing w:after="0"/>
        <w:jc w:val="both"/>
        <w:rPr>
          <w:rFonts w:ascii="Arial" w:hAnsi="Arial" w:cs="Arial"/>
        </w:rPr>
      </w:pPr>
    </w:p>
    <w:p w14:paraId="732EE944" w14:textId="77777777" w:rsidR="00CD4DB7" w:rsidRPr="00A81DEC" w:rsidRDefault="00CD4DB7" w:rsidP="00CD4DB7">
      <w:pPr>
        <w:spacing w:after="0"/>
        <w:jc w:val="both"/>
        <w:rPr>
          <w:rFonts w:ascii="Arial" w:hAnsi="Arial" w:cs="Arial"/>
          <w:b/>
        </w:rPr>
      </w:pPr>
      <w:r w:rsidRPr="00A81DEC">
        <w:rPr>
          <w:rFonts w:ascii="Arial" w:hAnsi="Arial" w:cs="Arial"/>
          <w:b/>
        </w:rPr>
        <w:t xml:space="preserve">CLÁUSULA DEZENOVE: </w:t>
      </w:r>
    </w:p>
    <w:p w14:paraId="69B7BDB4" w14:textId="77777777" w:rsidR="00CD4DB7" w:rsidRDefault="00CD4DB7" w:rsidP="00CD4DB7">
      <w:pPr>
        <w:spacing w:after="0"/>
        <w:jc w:val="both"/>
        <w:rPr>
          <w:rFonts w:ascii="Arial" w:hAnsi="Arial" w:cs="Arial"/>
        </w:rPr>
      </w:pPr>
      <w:r w:rsidRPr="00A81DEC">
        <w:rPr>
          <w:rFonts w:ascii="Arial" w:hAnsi="Arial" w:cs="Arial"/>
        </w:rPr>
        <w:t xml:space="preserve">19.1. Este Contrato poderá ser aditado a qualquer tempo, mediante acordo formal entre as partes, resguardadas as suas condições essenciais. </w:t>
      </w:r>
    </w:p>
    <w:p w14:paraId="4A318DDF" w14:textId="77777777" w:rsidR="002C29F1" w:rsidRDefault="002C29F1" w:rsidP="00CD4DB7">
      <w:pPr>
        <w:spacing w:after="0"/>
        <w:jc w:val="both"/>
        <w:rPr>
          <w:rFonts w:ascii="Arial" w:hAnsi="Arial" w:cs="Arial"/>
          <w:b/>
        </w:rPr>
      </w:pPr>
    </w:p>
    <w:p w14:paraId="0D582D59" w14:textId="77777777" w:rsidR="00CD4DB7" w:rsidRPr="00A81DEC" w:rsidRDefault="00CD4DB7" w:rsidP="00CD4DB7">
      <w:pPr>
        <w:spacing w:after="0"/>
        <w:jc w:val="both"/>
        <w:rPr>
          <w:rFonts w:ascii="Arial" w:hAnsi="Arial" w:cs="Arial"/>
          <w:b/>
        </w:rPr>
      </w:pPr>
      <w:r w:rsidRPr="00A81DEC">
        <w:rPr>
          <w:rFonts w:ascii="Arial" w:hAnsi="Arial" w:cs="Arial"/>
          <w:b/>
        </w:rPr>
        <w:t xml:space="preserve">CLÁUSULA VINTE: </w:t>
      </w:r>
    </w:p>
    <w:p w14:paraId="0AD077A4" w14:textId="77777777" w:rsidR="00CD4DB7" w:rsidRDefault="00CD4DB7" w:rsidP="00CD4DB7">
      <w:pPr>
        <w:spacing w:after="0"/>
        <w:jc w:val="both"/>
        <w:rPr>
          <w:rFonts w:ascii="Arial" w:hAnsi="Arial" w:cs="Arial"/>
        </w:rPr>
      </w:pPr>
      <w:r w:rsidRPr="00A81DEC">
        <w:rPr>
          <w:rFonts w:ascii="Arial" w:hAnsi="Arial" w:cs="Arial"/>
        </w:rPr>
        <w:t>20.1. As comunicações com origem neste contrato deverão ser formais e expressas, por meio de carta, que somente terá validade se enviada mediante registro de recebimento, por fax, transmitido pelas partes.</w:t>
      </w:r>
    </w:p>
    <w:p w14:paraId="7A8A8CEA" w14:textId="77777777" w:rsidR="00CD4DB7" w:rsidRPr="00A81DEC" w:rsidRDefault="00CD4DB7" w:rsidP="00CD4DB7">
      <w:pPr>
        <w:spacing w:after="0"/>
        <w:jc w:val="both"/>
        <w:rPr>
          <w:rFonts w:ascii="Arial" w:hAnsi="Arial" w:cs="Arial"/>
        </w:rPr>
      </w:pPr>
    </w:p>
    <w:p w14:paraId="304CF202" w14:textId="77777777" w:rsidR="00CD4DB7" w:rsidRPr="00A81DEC" w:rsidRDefault="00CD4DB7" w:rsidP="00CD4DB7">
      <w:pPr>
        <w:spacing w:after="0"/>
        <w:jc w:val="both"/>
        <w:rPr>
          <w:rFonts w:ascii="Arial" w:hAnsi="Arial" w:cs="Arial"/>
          <w:b/>
        </w:rPr>
      </w:pPr>
      <w:r w:rsidRPr="00A81DEC">
        <w:rPr>
          <w:rFonts w:ascii="Arial" w:hAnsi="Arial" w:cs="Arial"/>
          <w:b/>
        </w:rPr>
        <w:lastRenderedPageBreak/>
        <w:t xml:space="preserve">CLÁUSULA VINTE E UM: </w:t>
      </w:r>
    </w:p>
    <w:p w14:paraId="12ECFA17" w14:textId="77777777" w:rsidR="00CD4DB7" w:rsidRDefault="00CD4DB7" w:rsidP="00CD4DB7">
      <w:pPr>
        <w:spacing w:after="0"/>
        <w:jc w:val="both"/>
        <w:rPr>
          <w:rFonts w:ascii="Arial" w:hAnsi="Arial" w:cs="Arial"/>
        </w:rPr>
      </w:pPr>
      <w:r w:rsidRPr="00A81DEC">
        <w:rPr>
          <w:rFonts w:ascii="Arial" w:hAnsi="Arial" w:cs="Arial"/>
        </w:rPr>
        <w:t>21.1. Este contrato será rescindido na hipótese de atraso injustificado superior a 02(dois) dias no cumprimento dos prazos de entrega nele previstos, constituindo, igualmente, motivos para a sua unilateral rescisão quaisquer das circunstâncias arroladas no art. 78 da Lei nº. 8.666/93, quando pertinentes.</w:t>
      </w:r>
    </w:p>
    <w:p w14:paraId="28430326" w14:textId="77777777" w:rsidR="00CD4DB7" w:rsidRPr="00A81DEC" w:rsidRDefault="00CD4DB7" w:rsidP="00CD4DB7">
      <w:pPr>
        <w:spacing w:after="0"/>
        <w:jc w:val="both"/>
        <w:rPr>
          <w:rFonts w:ascii="Arial" w:hAnsi="Arial" w:cs="Arial"/>
        </w:rPr>
      </w:pPr>
    </w:p>
    <w:p w14:paraId="2DDC8486" w14:textId="77777777" w:rsidR="00CD4DB7" w:rsidRPr="00A81DEC" w:rsidRDefault="00CD4DB7" w:rsidP="00CD4DB7">
      <w:pPr>
        <w:spacing w:after="0"/>
        <w:jc w:val="both"/>
        <w:rPr>
          <w:rFonts w:ascii="Arial" w:hAnsi="Arial" w:cs="Arial"/>
          <w:b/>
        </w:rPr>
      </w:pPr>
      <w:r w:rsidRPr="00A81DEC">
        <w:rPr>
          <w:rFonts w:ascii="Arial" w:hAnsi="Arial" w:cs="Arial"/>
          <w:b/>
        </w:rPr>
        <w:t xml:space="preserve">CLÁUSULA VINTE E DOIS: </w:t>
      </w:r>
    </w:p>
    <w:p w14:paraId="7FD4D999" w14:textId="53DB7A14" w:rsidR="00CD4DB7" w:rsidRPr="00DC7541" w:rsidRDefault="00CD4DB7" w:rsidP="00CD4DB7">
      <w:pPr>
        <w:spacing w:after="0"/>
        <w:jc w:val="both"/>
        <w:rPr>
          <w:rFonts w:ascii="Arial" w:hAnsi="Arial" w:cs="Arial"/>
        </w:rPr>
      </w:pPr>
      <w:r w:rsidRPr="00DC7541">
        <w:rPr>
          <w:rFonts w:ascii="Arial" w:hAnsi="Arial" w:cs="Arial"/>
        </w:rPr>
        <w:t>22.1. O presente contrato vigorará da sua assinatura até a entrega total dos produtos adquirid</w:t>
      </w:r>
      <w:r w:rsidR="006F75A7">
        <w:rPr>
          <w:rFonts w:ascii="Arial" w:hAnsi="Arial" w:cs="Arial"/>
        </w:rPr>
        <w:t xml:space="preserve">os ou até 31 de dezembro de </w:t>
      </w:r>
      <w:r w:rsidR="005C3A68">
        <w:rPr>
          <w:rFonts w:ascii="Arial" w:hAnsi="Arial" w:cs="Arial"/>
        </w:rPr>
        <w:t>2020</w:t>
      </w:r>
      <w:r w:rsidRPr="00DC7541">
        <w:rPr>
          <w:rFonts w:ascii="Arial" w:hAnsi="Arial" w:cs="Arial"/>
        </w:rPr>
        <w:t xml:space="preserve">. </w:t>
      </w:r>
    </w:p>
    <w:p w14:paraId="23ACC961" w14:textId="77777777" w:rsidR="00CD4DB7" w:rsidRPr="00A81DEC" w:rsidRDefault="00CD4DB7" w:rsidP="00CD4DB7">
      <w:pPr>
        <w:spacing w:after="0"/>
        <w:jc w:val="both"/>
        <w:rPr>
          <w:rFonts w:ascii="Arial" w:hAnsi="Arial" w:cs="Arial"/>
        </w:rPr>
      </w:pPr>
    </w:p>
    <w:p w14:paraId="36B65F63" w14:textId="77777777" w:rsidR="00CD4DB7" w:rsidRPr="00A81DEC" w:rsidRDefault="00CD4DB7" w:rsidP="00CD4DB7">
      <w:pPr>
        <w:spacing w:after="0"/>
        <w:jc w:val="both"/>
        <w:rPr>
          <w:rFonts w:ascii="Arial" w:hAnsi="Arial" w:cs="Arial"/>
          <w:b/>
        </w:rPr>
      </w:pPr>
      <w:r w:rsidRPr="00A81DEC">
        <w:rPr>
          <w:rFonts w:ascii="Arial" w:hAnsi="Arial" w:cs="Arial"/>
          <w:b/>
        </w:rPr>
        <w:t xml:space="preserve">CLÁUSULA VINTE E TRÊS: </w:t>
      </w:r>
    </w:p>
    <w:p w14:paraId="0D7627F1" w14:textId="43297B1E" w:rsidR="00CD4DB7" w:rsidRPr="00A81DEC" w:rsidRDefault="00CD4DB7" w:rsidP="00CD4DB7">
      <w:pPr>
        <w:spacing w:after="0"/>
        <w:jc w:val="both"/>
        <w:rPr>
          <w:rFonts w:ascii="Arial" w:hAnsi="Arial" w:cs="Arial"/>
        </w:rPr>
      </w:pPr>
      <w:r w:rsidRPr="00A81DEC">
        <w:rPr>
          <w:rFonts w:ascii="Arial" w:hAnsi="Arial" w:cs="Arial"/>
        </w:rPr>
        <w:t>23.1. É competente o Foro d</w:t>
      </w:r>
      <w:r w:rsidR="00712CEE">
        <w:rPr>
          <w:rFonts w:ascii="Arial" w:hAnsi="Arial" w:cs="Arial"/>
        </w:rPr>
        <w:t xml:space="preserve">e Rio Preto </w:t>
      </w:r>
      <w:r w:rsidRPr="00A81DEC">
        <w:rPr>
          <w:rFonts w:ascii="Arial" w:hAnsi="Arial" w:cs="Arial"/>
        </w:rPr>
        <w:t xml:space="preserve">para dirimir qualquer controvérsia que se originar deste contrato. </w:t>
      </w:r>
    </w:p>
    <w:p w14:paraId="08E70D44" w14:textId="77777777" w:rsidR="00CD4DB7" w:rsidRPr="00A81DEC" w:rsidRDefault="00CD4DB7" w:rsidP="00CD4DB7">
      <w:pPr>
        <w:spacing w:after="0"/>
        <w:jc w:val="both"/>
        <w:rPr>
          <w:rFonts w:ascii="Arial" w:hAnsi="Arial" w:cs="Arial"/>
        </w:rPr>
      </w:pPr>
      <w:r w:rsidRPr="00A81DEC">
        <w:rPr>
          <w:rFonts w:ascii="Arial" w:hAnsi="Arial" w:cs="Arial"/>
        </w:rPr>
        <w:t xml:space="preserve">E, por estarem assim, justos e contratados, assinam o presente instrumento em (3) três vias de igual teor e forma, na presença de duas testemunhas. </w:t>
      </w:r>
    </w:p>
    <w:p w14:paraId="22F48C79" w14:textId="77777777" w:rsidR="00CD4DB7" w:rsidRPr="00A81DEC" w:rsidRDefault="00CD4DB7" w:rsidP="00CD4DB7">
      <w:pPr>
        <w:spacing w:after="0"/>
        <w:jc w:val="both"/>
        <w:rPr>
          <w:rFonts w:ascii="Arial" w:hAnsi="Arial" w:cs="Arial"/>
        </w:rPr>
      </w:pPr>
    </w:p>
    <w:p w14:paraId="1ABDBC3A" w14:textId="61AEE865" w:rsidR="00CD4DB7" w:rsidRDefault="00A7735F" w:rsidP="00CD4DB7">
      <w:pPr>
        <w:spacing w:after="0"/>
        <w:jc w:val="center"/>
        <w:rPr>
          <w:rFonts w:ascii="Arial" w:hAnsi="Arial" w:cs="Arial"/>
        </w:rPr>
      </w:pPr>
      <w:r>
        <w:rPr>
          <w:rFonts w:ascii="Arial" w:hAnsi="Arial" w:cs="Arial"/>
        </w:rPr>
        <w:t>Rio Preto</w:t>
      </w:r>
      <w:r w:rsidR="00CD4DB7">
        <w:rPr>
          <w:rFonts w:ascii="Arial" w:hAnsi="Arial" w:cs="Arial"/>
        </w:rPr>
        <w:t xml:space="preserve">, </w:t>
      </w:r>
      <w:r w:rsidR="00C211AE">
        <w:rPr>
          <w:rFonts w:ascii="Arial" w:hAnsi="Arial" w:cs="Arial"/>
        </w:rPr>
        <w:t xml:space="preserve">11 </w:t>
      </w:r>
      <w:r w:rsidR="00CD4DB7">
        <w:rPr>
          <w:rFonts w:ascii="Arial" w:hAnsi="Arial" w:cs="Arial"/>
        </w:rPr>
        <w:t>de</w:t>
      </w:r>
      <w:r w:rsidR="00C211AE">
        <w:rPr>
          <w:rFonts w:ascii="Arial" w:hAnsi="Arial" w:cs="Arial"/>
        </w:rPr>
        <w:t xml:space="preserve"> fevereiro</w:t>
      </w:r>
      <w:r w:rsidR="00CD4DB7">
        <w:rPr>
          <w:rFonts w:ascii="Arial" w:hAnsi="Arial" w:cs="Arial"/>
        </w:rPr>
        <w:t xml:space="preserve"> de </w:t>
      </w:r>
      <w:r w:rsidR="005C3A68">
        <w:rPr>
          <w:rFonts w:ascii="Arial" w:hAnsi="Arial" w:cs="Arial"/>
        </w:rPr>
        <w:t>2020</w:t>
      </w:r>
      <w:r w:rsidR="00CD4DB7" w:rsidRPr="00A81DEC">
        <w:rPr>
          <w:rFonts w:ascii="Arial" w:hAnsi="Arial" w:cs="Arial"/>
        </w:rPr>
        <w:t>.</w:t>
      </w:r>
    </w:p>
    <w:p w14:paraId="271B126D" w14:textId="77777777" w:rsidR="00C211AE" w:rsidRDefault="00C211AE" w:rsidP="00CD4DB7">
      <w:pPr>
        <w:spacing w:after="0"/>
        <w:jc w:val="center"/>
        <w:rPr>
          <w:rFonts w:ascii="Arial" w:hAnsi="Arial" w:cs="Arial"/>
        </w:rPr>
      </w:pPr>
    </w:p>
    <w:p w14:paraId="549EBA2F" w14:textId="77777777" w:rsidR="00C211AE" w:rsidRPr="00A81DEC" w:rsidRDefault="00C211AE" w:rsidP="00CD4DB7">
      <w:pPr>
        <w:spacing w:after="0"/>
        <w:jc w:val="center"/>
        <w:rPr>
          <w:rFonts w:ascii="Arial" w:hAnsi="Arial" w:cs="Arial"/>
        </w:rPr>
      </w:pPr>
    </w:p>
    <w:p w14:paraId="7BEAAE5F" w14:textId="06CAA4A5" w:rsidR="00CD4DB7" w:rsidRPr="00A81DEC" w:rsidRDefault="00C211AE" w:rsidP="00C211AE">
      <w:pPr>
        <w:spacing w:after="0"/>
        <w:jc w:val="center"/>
        <w:rPr>
          <w:rFonts w:ascii="Arial" w:hAnsi="Arial" w:cs="Arial"/>
        </w:rPr>
      </w:pPr>
      <w:r>
        <w:rPr>
          <w:rFonts w:ascii="Arial" w:hAnsi="Arial" w:cs="Arial"/>
        </w:rPr>
        <w:t>_______________________________________</w:t>
      </w:r>
    </w:p>
    <w:p w14:paraId="250F4F35" w14:textId="77777777" w:rsidR="00C211AE" w:rsidRPr="00C211AE" w:rsidRDefault="00C211AE" w:rsidP="00C211AE">
      <w:pPr>
        <w:spacing w:after="0"/>
        <w:jc w:val="center"/>
        <w:rPr>
          <w:rFonts w:ascii="Arial" w:hAnsi="Arial" w:cs="Arial"/>
        </w:rPr>
      </w:pPr>
      <w:r w:rsidRPr="00C211AE">
        <w:rPr>
          <w:rFonts w:ascii="Arial" w:hAnsi="Arial" w:cs="Arial"/>
        </w:rPr>
        <w:t>INÁCIO DE LOYOLA MACHADO FERREIRA</w:t>
      </w:r>
    </w:p>
    <w:p w14:paraId="575E59C0" w14:textId="77777777" w:rsidR="00C211AE" w:rsidRPr="00C211AE" w:rsidRDefault="00C211AE" w:rsidP="00C211AE">
      <w:pPr>
        <w:spacing w:after="0"/>
        <w:jc w:val="center"/>
        <w:rPr>
          <w:rFonts w:ascii="Arial" w:hAnsi="Arial" w:cs="Arial"/>
        </w:rPr>
      </w:pPr>
      <w:r w:rsidRPr="00C211AE">
        <w:rPr>
          <w:rFonts w:ascii="Arial" w:hAnsi="Arial" w:cs="Arial"/>
        </w:rPr>
        <w:t>CPF 437.569.806-34</w:t>
      </w:r>
    </w:p>
    <w:p w14:paraId="59A60F1D" w14:textId="77777777" w:rsidR="00C211AE" w:rsidRPr="00C211AE" w:rsidRDefault="00C211AE" w:rsidP="00C211AE">
      <w:pPr>
        <w:spacing w:after="0"/>
        <w:jc w:val="center"/>
        <w:rPr>
          <w:rFonts w:ascii="Arial" w:hAnsi="Arial" w:cs="Arial"/>
        </w:rPr>
      </w:pPr>
      <w:r w:rsidRPr="00C211AE">
        <w:rPr>
          <w:rFonts w:ascii="Arial" w:hAnsi="Arial" w:cs="Arial"/>
        </w:rPr>
        <w:t>Prefeito Municipal</w:t>
      </w:r>
    </w:p>
    <w:p w14:paraId="529EA8BF" w14:textId="77777777" w:rsidR="00C211AE" w:rsidRPr="00C211AE" w:rsidRDefault="00C211AE" w:rsidP="00C211AE">
      <w:pPr>
        <w:spacing w:after="0"/>
        <w:jc w:val="center"/>
        <w:rPr>
          <w:rFonts w:ascii="Arial" w:hAnsi="Arial" w:cs="Arial"/>
        </w:rPr>
      </w:pPr>
      <w:r w:rsidRPr="00C211AE">
        <w:rPr>
          <w:rFonts w:ascii="Arial" w:hAnsi="Arial" w:cs="Arial"/>
        </w:rPr>
        <w:t>Contratante</w:t>
      </w:r>
    </w:p>
    <w:p w14:paraId="2BBC7FBB" w14:textId="77777777" w:rsidR="00C211AE" w:rsidRPr="00C211AE" w:rsidRDefault="00C211AE" w:rsidP="00C211AE">
      <w:pPr>
        <w:spacing w:after="0"/>
        <w:jc w:val="both"/>
        <w:rPr>
          <w:rFonts w:ascii="Arial" w:hAnsi="Arial" w:cs="Arial"/>
        </w:rPr>
      </w:pPr>
    </w:p>
    <w:p w14:paraId="797CE253" w14:textId="77777777" w:rsidR="00C211AE" w:rsidRPr="00C211AE" w:rsidRDefault="00C211AE" w:rsidP="00C211AE">
      <w:pPr>
        <w:spacing w:after="0"/>
        <w:jc w:val="both"/>
        <w:rPr>
          <w:rFonts w:ascii="Arial" w:hAnsi="Arial" w:cs="Arial"/>
        </w:rPr>
      </w:pPr>
    </w:p>
    <w:p w14:paraId="47038F99" w14:textId="0BBBB02D" w:rsidR="00C211AE" w:rsidRPr="00C211AE" w:rsidRDefault="00C211AE" w:rsidP="003E51DA">
      <w:pPr>
        <w:spacing w:after="0"/>
        <w:jc w:val="center"/>
        <w:rPr>
          <w:rFonts w:ascii="Arial" w:hAnsi="Arial" w:cs="Arial"/>
        </w:rPr>
      </w:pPr>
      <w:r w:rsidRPr="00C211AE">
        <w:rPr>
          <w:rFonts w:ascii="Arial" w:hAnsi="Arial" w:cs="Arial"/>
        </w:rPr>
        <w:t>________________________________</w:t>
      </w:r>
    </w:p>
    <w:p w14:paraId="02CB28E9" w14:textId="054CE01B" w:rsidR="003E51DA" w:rsidRDefault="003E51DA" w:rsidP="003E51DA">
      <w:pPr>
        <w:spacing w:after="0"/>
        <w:jc w:val="center"/>
        <w:rPr>
          <w:rFonts w:ascii="Arial" w:hAnsi="Arial" w:cs="Arial"/>
        </w:rPr>
      </w:pPr>
      <w:r w:rsidRPr="003E51DA">
        <w:rPr>
          <w:rFonts w:ascii="Arial" w:hAnsi="Arial" w:cs="Arial"/>
        </w:rPr>
        <w:t>DOUGLAS GUIMARÃES RAMOS</w:t>
      </w:r>
    </w:p>
    <w:p w14:paraId="5CEA318A" w14:textId="7A7F6B86" w:rsidR="00C211AE" w:rsidRPr="00C211AE" w:rsidRDefault="003E51DA" w:rsidP="003E51DA">
      <w:pPr>
        <w:spacing w:after="0"/>
        <w:jc w:val="center"/>
        <w:rPr>
          <w:rFonts w:ascii="Arial" w:hAnsi="Arial" w:cs="Arial"/>
        </w:rPr>
      </w:pPr>
      <w:r>
        <w:rPr>
          <w:rFonts w:ascii="Arial" w:hAnsi="Arial" w:cs="Arial"/>
        </w:rPr>
        <w:t>CPF</w:t>
      </w:r>
      <w:r w:rsidR="00C211AE" w:rsidRPr="00C211AE">
        <w:rPr>
          <w:rFonts w:ascii="Arial" w:hAnsi="Arial" w:cs="Arial"/>
        </w:rPr>
        <w:t xml:space="preserve">: </w:t>
      </w:r>
      <w:r w:rsidRPr="003E51DA">
        <w:rPr>
          <w:rFonts w:ascii="Arial" w:hAnsi="Arial" w:cs="Arial"/>
        </w:rPr>
        <w:t>113.618.666-24</w:t>
      </w:r>
    </w:p>
    <w:p w14:paraId="1F7B5F77" w14:textId="77777777" w:rsidR="00C211AE" w:rsidRPr="00C211AE" w:rsidRDefault="00C211AE" w:rsidP="003E51DA">
      <w:pPr>
        <w:spacing w:after="0"/>
        <w:jc w:val="center"/>
        <w:rPr>
          <w:rFonts w:ascii="Arial" w:hAnsi="Arial" w:cs="Arial"/>
        </w:rPr>
      </w:pPr>
      <w:r w:rsidRPr="00C211AE">
        <w:rPr>
          <w:rFonts w:ascii="Arial" w:hAnsi="Arial" w:cs="Arial"/>
        </w:rPr>
        <w:t>Contratado</w:t>
      </w:r>
    </w:p>
    <w:p w14:paraId="53D54A88" w14:textId="77777777" w:rsidR="003E51DA" w:rsidRDefault="003E51DA" w:rsidP="00C211AE">
      <w:pPr>
        <w:spacing w:after="0"/>
        <w:jc w:val="both"/>
        <w:rPr>
          <w:rFonts w:ascii="Arial" w:hAnsi="Arial" w:cs="Arial"/>
        </w:rPr>
      </w:pPr>
    </w:p>
    <w:p w14:paraId="389935F9" w14:textId="77777777" w:rsidR="003E51DA" w:rsidRDefault="003E51DA" w:rsidP="00C211AE">
      <w:pPr>
        <w:spacing w:after="0"/>
        <w:jc w:val="both"/>
        <w:rPr>
          <w:rFonts w:ascii="Arial" w:hAnsi="Arial" w:cs="Arial"/>
        </w:rPr>
      </w:pPr>
    </w:p>
    <w:p w14:paraId="567F6902" w14:textId="1C99D035" w:rsidR="00CD4DB7" w:rsidRPr="00A81DEC" w:rsidRDefault="00CD4DB7" w:rsidP="00C211AE">
      <w:pPr>
        <w:spacing w:after="0"/>
        <w:jc w:val="both"/>
        <w:rPr>
          <w:rFonts w:ascii="Arial" w:hAnsi="Arial" w:cs="Arial"/>
        </w:rPr>
      </w:pPr>
      <w:r w:rsidRPr="00A81DEC">
        <w:rPr>
          <w:rFonts w:ascii="Arial" w:hAnsi="Arial" w:cs="Arial"/>
        </w:rPr>
        <w:t xml:space="preserve">TESTEMUNHAS: </w:t>
      </w:r>
    </w:p>
    <w:p w14:paraId="70EC6065" w14:textId="77777777" w:rsidR="00CD4DB7" w:rsidRPr="00A81DEC" w:rsidRDefault="00CD4DB7" w:rsidP="00CD4DB7">
      <w:pPr>
        <w:spacing w:after="0"/>
        <w:jc w:val="both"/>
        <w:rPr>
          <w:rFonts w:ascii="Arial" w:hAnsi="Arial" w:cs="Arial"/>
        </w:rPr>
      </w:pPr>
      <w:r w:rsidRPr="00A81DEC">
        <w:rPr>
          <w:rFonts w:ascii="Arial" w:hAnsi="Arial" w:cs="Arial"/>
        </w:rPr>
        <w:t xml:space="preserve">1. ________________________________________ </w:t>
      </w:r>
    </w:p>
    <w:p w14:paraId="373AE765" w14:textId="77777777" w:rsidR="00CD4DB7" w:rsidRPr="00A81DEC" w:rsidRDefault="00CD4DB7" w:rsidP="00CD4DB7">
      <w:pPr>
        <w:spacing w:after="0"/>
        <w:jc w:val="both"/>
        <w:rPr>
          <w:rFonts w:ascii="Arial" w:hAnsi="Arial" w:cs="Arial"/>
        </w:rPr>
      </w:pPr>
    </w:p>
    <w:p w14:paraId="69CBEC53" w14:textId="77777777" w:rsidR="00CD4DB7" w:rsidRPr="00A81DEC" w:rsidRDefault="00CD4DB7" w:rsidP="00CD4DB7">
      <w:pPr>
        <w:spacing w:after="0"/>
        <w:jc w:val="both"/>
        <w:rPr>
          <w:rFonts w:ascii="Arial" w:hAnsi="Arial" w:cs="Arial"/>
        </w:rPr>
      </w:pPr>
      <w:r w:rsidRPr="00A81DEC">
        <w:rPr>
          <w:rFonts w:ascii="Arial" w:hAnsi="Arial" w:cs="Arial"/>
        </w:rPr>
        <w:t>2. _______________________________________</w:t>
      </w:r>
    </w:p>
    <w:p w14:paraId="4F3615CD" w14:textId="77777777" w:rsidR="00CD4DB7" w:rsidRDefault="00CD4DB7" w:rsidP="00CD4DB7">
      <w:pPr>
        <w:pStyle w:val="Corpodetexto3"/>
        <w:tabs>
          <w:tab w:val="left" w:pos="5954"/>
        </w:tabs>
        <w:spacing w:after="0"/>
        <w:rPr>
          <w:rFonts w:ascii="Arial" w:hAnsi="Arial" w:cs="Arial"/>
          <w:b/>
          <w:sz w:val="22"/>
          <w:szCs w:val="22"/>
        </w:rPr>
      </w:pPr>
      <w:r>
        <w:rPr>
          <w:rFonts w:ascii="Arial" w:hAnsi="Arial" w:cs="Arial"/>
          <w:b/>
          <w:sz w:val="22"/>
          <w:szCs w:val="22"/>
        </w:rPr>
        <w:t xml:space="preserve">                                                                   </w:t>
      </w:r>
    </w:p>
    <w:sectPr w:rsidR="00CD4DB7" w:rsidSect="003D5ED8">
      <w:headerReference w:type="default" r:id="rId9"/>
      <w:pgSz w:w="11906" w:h="16838"/>
      <w:pgMar w:top="1417" w:right="1133"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F9F0D2" w14:textId="77777777" w:rsidR="007B65E5" w:rsidRDefault="007B65E5" w:rsidP="00455A27">
      <w:pPr>
        <w:spacing w:after="0" w:line="240" w:lineRule="auto"/>
      </w:pPr>
      <w:r>
        <w:separator/>
      </w:r>
    </w:p>
  </w:endnote>
  <w:endnote w:type="continuationSeparator" w:id="0">
    <w:p w14:paraId="2D9FF65D" w14:textId="77777777" w:rsidR="007B65E5" w:rsidRDefault="007B65E5" w:rsidP="00455A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59CCFB" w14:textId="77777777" w:rsidR="007B65E5" w:rsidRDefault="007B65E5" w:rsidP="00455A27">
      <w:pPr>
        <w:spacing w:after="0" w:line="240" w:lineRule="auto"/>
      </w:pPr>
      <w:r>
        <w:separator/>
      </w:r>
    </w:p>
  </w:footnote>
  <w:footnote w:type="continuationSeparator" w:id="0">
    <w:p w14:paraId="4A6370C1" w14:textId="77777777" w:rsidR="007B65E5" w:rsidRDefault="007B65E5" w:rsidP="00455A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0E1046" w14:textId="7F30E89F" w:rsidR="005C3A68" w:rsidRPr="00930730" w:rsidRDefault="005C3A68" w:rsidP="00930730">
    <w:pPr>
      <w:spacing w:after="0" w:line="240" w:lineRule="auto"/>
      <w:ind w:firstLine="708"/>
      <w:rPr>
        <w:rFonts w:ascii="Garamond" w:eastAsiaTheme="minorEastAsia" w:hAnsi="Garamond"/>
        <w:b/>
        <w:sz w:val="32"/>
        <w:szCs w:val="32"/>
        <w:lang w:eastAsia="pt-BR"/>
      </w:rPr>
    </w:pPr>
    <w:r w:rsidRPr="00930730">
      <w:rPr>
        <w:rFonts w:eastAsiaTheme="minorEastAsia"/>
        <w:noProof/>
        <w:lang w:eastAsia="pt-BR"/>
      </w:rPr>
      <w:drawing>
        <wp:anchor distT="0" distB="0" distL="114300" distR="114300" simplePos="0" relativeHeight="251656704" behindDoc="0" locked="0" layoutInCell="1" allowOverlap="1" wp14:anchorId="44113358" wp14:editId="12591CF1">
          <wp:simplePos x="0" y="0"/>
          <wp:positionH relativeFrom="column">
            <wp:posOffset>-565785</wp:posOffset>
          </wp:positionH>
          <wp:positionV relativeFrom="paragraph">
            <wp:posOffset>-255270</wp:posOffset>
          </wp:positionV>
          <wp:extent cx="1055370" cy="1205865"/>
          <wp:effectExtent l="0" t="0" r="0" b="0"/>
          <wp:wrapSquare wrapText="bothSides"/>
          <wp:docPr id="1" name="Imagem 1" descr="bras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ã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5370" cy="12058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933EBA" w14:textId="77777777" w:rsidR="005C3A68" w:rsidRPr="00930730" w:rsidRDefault="005C3A68" w:rsidP="00930730">
    <w:pPr>
      <w:spacing w:after="0" w:line="240" w:lineRule="auto"/>
      <w:rPr>
        <w:rFonts w:eastAsiaTheme="minorEastAsia"/>
        <w:b/>
        <w:sz w:val="32"/>
        <w:szCs w:val="32"/>
        <w:lang w:eastAsia="pt-BR"/>
      </w:rPr>
    </w:pPr>
    <w:r w:rsidRPr="00930730">
      <w:rPr>
        <w:rFonts w:ascii="Garamond" w:eastAsiaTheme="minorEastAsia" w:hAnsi="Garamond"/>
        <w:b/>
        <w:sz w:val="32"/>
        <w:szCs w:val="32"/>
        <w:lang w:eastAsia="pt-BR"/>
      </w:rPr>
      <w:t xml:space="preserve">                 PREFEITURA MUNICIPAL DE RIO PRETO</w:t>
    </w:r>
  </w:p>
  <w:p w14:paraId="70DA0B42" w14:textId="77777777" w:rsidR="005C3A68" w:rsidRPr="00930730" w:rsidRDefault="005C3A68" w:rsidP="00930730">
    <w:pPr>
      <w:spacing w:after="0" w:line="240" w:lineRule="auto"/>
      <w:jc w:val="center"/>
      <w:rPr>
        <w:rFonts w:ascii="Times New Roman" w:eastAsiaTheme="minorEastAsia" w:hAnsi="Times New Roman"/>
        <w:i/>
        <w:iCs/>
        <w:lang w:eastAsia="pt-BR"/>
      </w:rPr>
    </w:pPr>
    <w:r w:rsidRPr="00930730">
      <w:rPr>
        <w:rFonts w:ascii="Times New Roman" w:eastAsiaTheme="minorEastAsia" w:hAnsi="Times New Roman"/>
        <w:i/>
        <w:iCs/>
        <w:lang w:eastAsia="pt-BR"/>
      </w:rPr>
      <w:t xml:space="preserve">     Rua Getúlio Vargas n° 27 – Centro - CEP: 36.130-000 - Tel.: (32) 3283</w:t>
    </w:r>
  </w:p>
  <w:p w14:paraId="67007D6E" w14:textId="7FB802B8" w:rsidR="005C3A68" w:rsidRDefault="005C3A68" w:rsidP="00C57FB4">
    <w:pPr>
      <w:pStyle w:val="Cabealho"/>
      <w:jc w:val="center"/>
      <w:rPr>
        <w:b/>
      </w:rPr>
    </w:pPr>
  </w:p>
  <w:p w14:paraId="514D3D63" w14:textId="77777777" w:rsidR="005C3A68" w:rsidRDefault="005C3A68" w:rsidP="00C57FB4">
    <w:pPr>
      <w:pStyle w:val="Cabealho"/>
      <w:jc w:val="center"/>
      <w:rPr>
        <w:b/>
      </w:rPr>
    </w:pPr>
  </w:p>
  <w:p w14:paraId="35970C4E" w14:textId="77777777" w:rsidR="005C3A68" w:rsidRPr="00786F52" w:rsidRDefault="005C3A68" w:rsidP="00C57FB4">
    <w:pPr>
      <w:pStyle w:val="Cabealho"/>
      <w:jc w:val="cent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41134"/>
    <w:multiLevelType w:val="hybridMultilevel"/>
    <w:tmpl w:val="D8027604"/>
    <w:lvl w:ilvl="0" w:tplc="5CC6723C">
      <w:start w:val="1"/>
      <w:numFmt w:val="upperRoman"/>
      <w:lvlText w:val="%1-"/>
      <w:lvlJc w:val="left"/>
      <w:pPr>
        <w:ind w:left="1080" w:hanging="72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
    <w:nsid w:val="17390EE5"/>
    <w:multiLevelType w:val="hybridMultilevel"/>
    <w:tmpl w:val="D7928A68"/>
    <w:lvl w:ilvl="0" w:tplc="C39004AE">
      <w:start w:val="1"/>
      <w:numFmt w:val="upperRoman"/>
      <w:lvlText w:val="%1-"/>
      <w:lvlJc w:val="left"/>
      <w:pPr>
        <w:ind w:left="1080" w:hanging="72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2">
    <w:nsid w:val="32367CEB"/>
    <w:multiLevelType w:val="hybridMultilevel"/>
    <w:tmpl w:val="BF8254E0"/>
    <w:lvl w:ilvl="0" w:tplc="2CDEBA46">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3">
    <w:nsid w:val="3D174A87"/>
    <w:multiLevelType w:val="hybridMultilevel"/>
    <w:tmpl w:val="2D826254"/>
    <w:lvl w:ilvl="0" w:tplc="F7A2C348">
      <w:start w:val="1"/>
      <w:numFmt w:val="upperRoman"/>
      <w:lvlText w:val="%1-"/>
      <w:lvlJc w:val="left"/>
      <w:pPr>
        <w:ind w:left="1080" w:hanging="72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4">
    <w:nsid w:val="4A92071E"/>
    <w:multiLevelType w:val="hybridMultilevel"/>
    <w:tmpl w:val="862CBA44"/>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5B85524D"/>
    <w:multiLevelType w:val="hybridMultilevel"/>
    <w:tmpl w:val="C324C170"/>
    <w:lvl w:ilvl="0" w:tplc="5C4640DC">
      <w:start w:val="1"/>
      <w:numFmt w:val="upperRoman"/>
      <w:lvlText w:val="%1-"/>
      <w:lvlJc w:val="left"/>
      <w:pPr>
        <w:ind w:left="1080" w:hanging="72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6">
    <w:nsid w:val="60B67CD6"/>
    <w:multiLevelType w:val="hybridMultilevel"/>
    <w:tmpl w:val="775A15F2"/>
    <w:lvl w:ilvl="0" w:tplc="3EA6C60C">
      <w:start w:val="1"/>
      <w:numFmt w:val="decimal"/>
      <w:lvlText w:val="%1)"/>
      <w:lvlJc w:val="left"/>
      <w:pPr>
        <w:ind w:left="360" w:hanging="360"/>
      </w:pPr>
      <w:rPr>
        <w:rFonts w:cs="Times New Roman" w:hint="default"/>
      </w:rPr>
    </w:lvl>
    <w:lvl w:ilvl="1" w:tplc="04160019" w:tentative="1">
      <w:start w:val="1"/>
      <w:numFmt w:val="lowerLetter"/>
      <w:lvlText w:val="%2."/>
      <w:lvlJc w:val="left"/>
      <w:pPr>
        <w:ind w:left="1232" w:hanging="360"/>
      </w:pPr>
      <w:rPr>
        <w:rFonts w:cs="Times New Roman"/>
      </w:rPr>
    </w:lvl>
    <w:lvl w:ilvl="2" w:tplc="0416001B" w:tentative="1">
      <w:start w:val="1"/>
      <w:numFmt w:val="lowerRoman"/>
      <w:lvlText w:val="%3."/>
      <w:lvlJc w:val="right"/>
      <w:pPr>
        <w:ind w:left="1952" w:hanging="180"/>
      </w:pPr>
      <w:rPr>
        <w:rFonts w:cs="Times New Roman"/>
      </w:rPr>
    </w:lvl>
    <w:lvl w:ilvl="3" w:tplc="0416000F" w:tentative="1">
      <w:start w:val="1"/>
      <w:numFmt w:val="decimal"/>
      <w:lvlText w:val="%4."/>
      <w:lvlJc w:val="left"/>
      <w:pPr>
        <w:ind w:left="2672" w:hanging="360"/>
      </w:pPr>
      <w:rPr>
        <w:rFonts w:cs="Times New Roman"/>
      </w:rPr>
    </w:lvl>
    <w:lvl w:ilvl="4" w:tplc="04160019" w:tentative="1">
      <w:start w:val="1"/>
      <w:numFmt w:val="lowerLetter"/>
      <w:lvlText w:val="%5."/>
      <w:lvlJc w:val="left"/>
      <w:pPr>
        <w:ind w:left="3392" w:hanging="360"/>
      </w:pPr>
      <w:rPr>
        <w:rFonts w:cs="Times New Roman"/>
      </w:rPr>
    </w:lvl>
    <w:lvl w:ilvl="5" w:tplc="0416001B" w:tentative="1">
      <w:start w:val="1"/>
      <w:numFmt w:val="lowerRoman"/>
      <w:lvlText w:val="%6."/>
      <w:lvlJc w:val="right"/>
      <w:pPr>
        <w:ind w:left="4112" w:hanging="180"/>
      </w:pPr>
      <w:rPr>
        <w:rFonts w:cs="Times New Roman"/>
      </w:rPr>
    </w:lvl>
    <w:lvl w:ilvl="6" w:tplc="0416000F" w:tentative="1">
      <w:start w:val="1"/>
      <w:numFmt w:val="decimal"/>
      <w:lvlText w:val="%7."/>
      <w:lvlJc w:val="left"/>
      <w:pPr>
        <w:ind w:left="4832" w:hanging="360"/>
      </w:pPr>
      <w:rPr>
        <w:rFonts w:cs="Times New Roman"/>
      </w:rPr>
    </w:lvl>
    <w:lvl w:ilvl="7" w:tplc="04160019" w:tentative="1">
      <w:start w:val="1"/>
      <w:numFmt w:val="lowerLetter"/>
      <w:lvlText w:val="%8."/>
      <w:lvlJc w:val="left"/>
      <w:pPr>
        <w:ind w:left="5552" w:hanging="360"/>
      </w:pPr>
      <w:rPr>
        <w:rFonts w:cs="Times New Roman"/>
      </w:rPr>
    </w:lvl>
    <w:lvl w:ilvl="8" w:tplc="0416001B" w:tentative="1">
      <w:start w:val="1"/>
      <w:numFmt w:val="lowerRoman"/>
      <w:lvlText w:val="%9."/>
      <w:lvlJc w:val="right"/>
      <w:pPr>
        <w:ind w:left="6272" w:hanging="180"/>
      </w:pPr>
      <w:rPr>
        <w:rFonts w:cs="Times New Roman"/>
      </w:rPr>
    </w:lvl>
  </w:abstractNum>
  <w:abstractNum w:abstractNumId="7">
    <w:nsid w:val="7C645BA4"/>
    <w:multiLevelType w:val="hybridMultilevel"/>
    <w:tmpl w:val="533C99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4"/>
  </w:num>
  <w:num w:numId="4">
    <w:abstractNumId w:val="7"/>
  </w:num>
  <w:num w:numId="5">
    <w:abstractNumId w:val="0"/>
  </w:num>
  <w:num w:numId="6">
    <w:abstractNumId w:val="1"/>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A27"/>
    <w:rsid w:val="00006B5D"/>
    <w:rsid w:val="0002759E"/>
    <w:rsid w:val="000349BC"/>
    <w:rsid w:val="00037A10"/>
    <w:rsid w:val="000517C4"/>
    <w:rsid w:val="000528A9"/>
    <w:rsid w:val="00057CC1"/>
    <w:rsid w:val="0006032B"/>
    <w:rsid w:val="00061283"/>
    <w:rsid w:val="00086F5C"/>
    <w:rsid w:val="000A3C3D"/>
    <w:rsid w:val="000A6E8E"/>
    <w:rsid w:val="000B04DA"/>
    <w:rsid w:val="000B1CFA"/>
    <w:rsid w:val="000B7743"/>
    <w:rsid w:val="000C7A16"/>
    <w:rsid w:val="000E2F44"/>
    <w:rsid w:val="000F0E4B"/>
    <w:rsid w:val="000F7DAA"/>
    <w:rsid w:val="00106334"/>
    <w:rsid w:val="001122D4"/>
    <w:rsid w:val="0011742C"/>
    <w:rsid w:val="00124BAB"/>
    <w:rsid w:val="00136561"/>
    <w:rsid w:val="00140DC5"/>
    <w:rsid w:val="00142C97"/>
    <w:rsid w:val="00143D06"/>
    <w:rsid w:val="00144ADA"/>
    <w:rsid w:val="00146657"/>
    <w:rsid w:val="00150C17"/>
    <w:rsid w:val="00153B32"/>
    <w:rsid w:val="001563A2"/>
    <w:rsid w:val="00160E11"/>
    <w:rsid w:val="00177819"/>
    <w:rsid w:val="001827DB"/>
    <w:rsid w:val="001A7629"/>
    <w:rsid w:val="001B286C"/>
    <w:rsid w:val="001B2DEC"/>
    <w:rsid w:val="001B5482"/>
    <w:rsid w:val="001C3F40"/>
    <w:rsid w:val="001D04F0"/>
    <w:rsid w:val="001E728E"/>
    <w:rsid w:val="001E7308"/>
    <w:rsid w:val="001E7A5B"/>
    <w:rsid w:val="0022300E"/>
    <w:rsid w:val="00226339"/>
    <w:rsid w:val="002462C6"/>
    <w:rsid w:val="002A5A20"/>
    <w:rsid w:val="002B421B"/>
    <w:rsid w:val="002C29F1"/>
    <w:rsid w:val="002C6D13"/>
    <w:rsid w:val="002D19EC"/>
    <w:rsid w:val="002F2F4C"/>
    <w:rsid w:val="002F3413"/>
    <w:rsid w:val="002F6C8C"/>
    <w:rsid w:val="00301372"/>
    <w:rsid w:val="003043D8"/>
    <w:rsid w:val="00307BC6"/>
    <w:rsid w:val="0032478A"/>
    <w:rsid w:val="00357A27"/>
    <w:rsid w:val="00361B78"/>
    <w:rsid w:val="00362837"/>
    <w:rsid w:val="00370CA4"/>
    <w:rsid w:val="00382576"/>
    <w:rsid w:val="003C406B"/>
    <w:rsid w:val="003D5ED8"/>
    <w:rsid w:val="003D74F0"/>
    <w:rsid w:val="003E43CD"/>
    <w:rsid w:val="003E51DA"/>
    <w:rsid w:val="00413AE4"/>
    <w:rsid w:val="00437EBB"/>
    <w:rsid w:val="00440FEA"/>
    <w:rsid w:val="00443A50"/>
    <w:rsid w:val="0044586A"/>
    <w:rsid w:val="004474BA"/>
    <w:rsid w:val="00454F42"/>
    <w:rsid w:val="00455A27"/>
    <w:rsid w:val="00472AE7"/>
    <w:rsid w:val="004752A7"/>
    <w:rsid w:val="00476BED"/>
    <w:rsid w:val="00483C0B"/>
    <w:rsid w:val="004847ED"/>
    <w:rsid w:val="004929D1"/>
    <w:rsid w:val="00497FF8"/>
    <w:rsid w:val="004E7F4D"/>
    <w:rsid w:val="00531C10"/>
    <w:rsid w:val="0053305E"/>
    <w:rsid w:val="0053494D"/>
    <w:rsid w:val="00536C55"/>
    <w:rsid w:val="00583E02"/>
    <w:rsid w:val="00586C42"/>
    <w:rsid w:val="00591324"/>
    <w:rsid w:val="005A0D6E"/>
    <w:rsid w:val="005A1589"/>
    <w:rsid w:val="005A3988"/>
    <w:rsid w:val="005A4796"/>
    <w:rsid w:val="005C3A68"/>
    <w:rsid w:val="005D5CAA"/>
    <w:rsid w:val="005E1A17"/>
    <w:rsid w:val="005F5C32"/>
    <w:rsid w:val="0061082E"/>
    <w:rsid w:val="00616E05"/>
    <w:rsid w:val="006170F7"/>
    <w:rsid w:val="006237A6"/>
    <w:rsid w:val="00627178"/>
    <w:rsid w:val="00636A56"/>
    <w:rsid w:val="00664139"/>
    <w:rsid w:val="00687F4C"/>
    <w:rsid w:val="006A3000"/>
    <w:rsid w:val="006B1F9E"/>
    <w:rsid w:val="006F4003"/>
    <w:rsid w:val="006F725C"/>
    <w:rsid w:val="006F75A7"/>
    <w:rsid w:val="00712CEE"/>
    <w:rsid w:val="00725A82"/>
    <w:rsid w:val="007530E5"/>
    <w:rsid w:val="00770008"/>
    <w:rsid w:val="0077220E"/>
    <w:rsid w:val="00774F77"/>
    <w:rsid w:val="00784545"/>
    <w:rsid w:val="00786F52"/>
    <w:rsid w:val="007A2A99"/>
    <w:rsid w:val="007B2DAE"/>
    <w:rsid w:val="007B65E5"/>
    <w:rsid w:val="007D7343"/>
    <w:rsid w:val="007E0B2F"/>
    <w:rsid w:val="007F3F1E"/>
    <w:rsid w:val="00830333"/>
    <w:rsid w:val="00832028"/>
    <w:rsid w:val="00832B72"/>
    <w:rsid w:val="00837677"/>
    <w:rsid w:val="00861CF4"/>
    <w:rsid w:val="00884C9B"/>
    <w:rsid w:val="00887F46"/>
    <w:rsid w:val="008A0A51"/>
    <w:rsid w:val="008A36F2"/>
    <w:rsid w:val="008B4601"/>
    <w:rsid w:val="008B6D29"/>
    <w:rsid w:val="008F44F7"/>
    <w:rsid w:val="008F7819"/>
    <w:rsid w:val="00906962"/>
    <w:rsid w:val="009111B4"/>
    <w:rsid w:val="009117E0"/>
    <w:rsid w:val="00930730"/>
    <w:rsid w:val="009342B8"/>
    <w:rsid w:val="00942653"/>
    <w:rsid w:val="009546BB"/>
    <w:rsid w:val="009655AB"/>
    <w:rsid w:val="009658DE"/>
    <w:rsid w:val="00982CFD"/>
    <w:rsid w:val="009F113C"/>
    <w:rsid w:val="009F3894"/>
    <w:rsid w:val="00A07390"/>
    <w:rsid w:val="00A13F28"/>
    <w:rsid w:val="00A4523B"/>
    <w:rsid w:val="00A46113"/>
    <w:rsid w:val="00A6137A"/>
    <w:rsid w:val="00A63BCD"/>
    <w:rsid w:val="00A7735F"/>
    <w:rsid w:val="00AA72ED"/>
    <w:rsid w:val="00AA791B"/>
    <w:rsid w:val="00AB4A90"/>
    <w:rsid w:val="00AC129D"/>
    <w:rsid w:val="00AC23F4"/>
    <w:rsid w:val="00AC7D4B"/>
    <w:rsid w:val="00AD1A77"/>
    <w:rsid w:val="00AD2FCE"/>
    <w:rsid w:val="00AF66E6"/>
    <w:rsid w:val="00B2175C"/>
    <w:rsid w:val="00B23A6D"/>
    <w:rsid w:val="00B31433"/>
    <w:rsid w:val="00B31FAE"/>
    <w:rsid w:val="00B4086A"/>
    <w:rsid w:val="00B606D8"/>
    <w:rsid w:val="00B928CF"/>
    <w:rsid w:val="00B946F7"/>
    <w:rsid w:val="00BA4EB6"/>
    <w:rsid w:val="00BB0B30"/>
    <w:rsid w:val="00BB4FCE"/>
    <w:rsid w:val="00BC5445"/>
    <w:rsid w:val="00BD12A2"/>
    <w:rsid w:val="00BF2D91"/>
    <w:rsid w:val="00C10FED"/>
    <w:rsid w:val="00C16A8C"/>
    <w:rsid w:val="00C211AE"/>
    <w:rsid w:val="00C23283"/>
    <w:rsid w:val="00C43F2E"/>
    <w:rsid w:val="00C512BC"/>
    <w:rsid w:val="00C57FB4"/>
    <w:rsid w:val="00C71832"/>
    <w:rsid w:val="00C73BE7"/>
    <w:rsid w:val="00C952D7"/>
    <w:rsid w:val="00CA1BE6"/>
    <w:rsid w:val="00CC0CCA"/>
    <w:rsid w:val="00CD4DB7"/>
    <w:rsid w:val="00CE178F"/>
    <w:rsid w:val="00CF2BBC"/>
    <w:rsid w:val="00D05EDC"/>
    <w:rsid w:val="00D14299"/>
    <w:rsid w:val="00D504E3"/>
    <w:rsid w:val="00D51DC1"/>
    <w:rsid w:val="00D67028"/>
    <w:rsid w:val="00D819BA"/>
    <w:rsid w:val="00D81C33"/>
    <w:rsid w:val="00D83487"/>
    <w:rsid w:val="00D93520"/>
    <w:rsid w:val="00DA338F"/>
    <w:rsid w:val="00DC3D57"/>
    <w:rsid w:val="00DC4707"/>
    <w:rsid w:val="00DD5A2C"/>
    <w:rsid w:val="00E15D9E"/>
    <w:rsid w:val="00E16BFE"/>
    <w:rsid w:val="00E52A61"/>
    <w:rsid w:val="00E64347"/>
    <w:rsid w:val="00E656E5"/>
    <w:rsid w:val="00E83E64"/>
    <w:rsid w:val="00EA5909"/>
    <w:rsid w:val="00EB2EB4"/>
    <w:rsid w:val="00ED213C"/>
    <w:rsid w:val="00EE5978"/>
    <w:rsid w:val="00F11026"/>
    <w:rsid w:val="00F24868"/>
    <w:rsid w:val="00F32ED5"/>
    <w:rsid w:val="00F366F3"/>
    <w:rsid w:val="00F378CB"/>
    <w:rsid w:val="00FB0424"/>
    <w:rsid w:val="00FE5CF0"/>
    <w:rsid w:val="00FF724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61C9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2EB4"/>
  </w:style>
  <w:style w:type="paragraph" w:styleId="Ttulo1">
    <w:name w:val="heading 1"/>
    <w:basedOn w:val="Normal"/>
    <w:next w:val="Normal"/>
    <w:link w:val="Ttulo1Char"/>
    <w:uiPriority w:val="9"/>
    <w:qFormat/>
    <w:rsid w:val="00CD4DB7"/>
    <w:pPr>
      <w:keepNext/>
      <w:spacing w:after="0" w:line="240" w:lineRule="auto"/>
      <w:jc w:val="both"/>
      <w:outlineLvl w:val="0"/>
    </w:pPr>
    <w:rPr>
      <w:rFonts w:ascii="Verdana" w:eastAsia="Times New Roman" w:hAnsi="Verdana" w:cs="Times New Roman"/>
      <w:b/>
      <w:sz w:val="24"/>
      <w:szCs w:val="20"/>
      <w:lang w:eastAsia="pt-BR"/>
    </w:rPr>
  </w:style>
  <w:style w:type="paragraph" w:styleId="Ttulo2">
    <w:name w:val="heading 2"/>
    <w:basedOn w:val="Normal"/>
    <w:next w:val="Normal"/>
    <w:link w:val="Ttulo2Char"/>
    <w:uiPriority w:val="9"/>
    <w:qFormat/>
    <w:rsid w:val="00CD4DB7"/>
    <w:pPr>
      <w:keepNext/>
      <w:spacing w:after="0" w:line="240" w:lineRule="auto"/>
      <w:ind w:left="142" w:firstLine="992"/>
      <w:jc w:val="both"/>
      <w:outlineLvl w:val="1"/>
    </w:pPr>
    <w:rPr>
      <w:rFonts w:ascii="Times New Roman" w:eastAsia="Times New Roman" w:hAnsi="Times New Roman" w:cs="Times New Roman"/>
      <w:sz w:val="24"/>
      <w:szCs w:val="20"/>
      <w:lang w:eastAsia="pt-BR"/>
    </w:rPr>
  </w:style>
  <w:style w:type="paragraph" w:styleId="Ttulo3">
    <w:name w:val="heading 3"/>
    <w:basedOn w:val="Normal"/>
    <w:next w:val="Normal"/>
    <w:link w:val="Ttulo3Char"/>
    <w:uiPriority w:val="9"/>
    <w:qFormat/>
    <w:rsid w:val="00CD4DB7"/>
    <w:pPr>
      <w:keepNext/>
      <w:spacing w:before="240" w:after="60" w:line="240" w:lineRule="auto"/>
      <w:outlineLvl w:val="2"/>
    </w:pPr>
    <w:rPr>
      <w:rFonts w:ascii="Arial" w:eastAsia="Times New Roman" w:hAnsi="Arial" w:cs="Arial"/>
      <w:b/>
      <w:bCs/>
      <w:sz w:val="26"/>
      <w:szCs w:val="26"/>
      <w:lang w:eastAsia="pt-BR"/>
    </w:rPr>
  </w:style>
  <w:style w:type="paragraph" w:styleId="Ttulo4">
    <w:name w:val="heading 4"/>
    <w:basedOn w:val="Normal"/>
    <w:next w:val="Normal"/>
    <w:link w:val="Ttulo4Char"/>
    <w:uiPriority w:val="9"/>
    <w:qFormat/>
    <w:rsid w:val="00CD4DB7"/>
    <w:pPr>
      <w:keepNext/>
      <w:spacing w:after="0" w:line="240" w:lineRule="auto"/>
      <w:jc w:val="center"/>
      <w:outlineLvl w:val="3"/>
    </w:pPr>
    <w:rPr>
      <w:rFonts w:ascii="Times New Roman" w:eastAsia="Times New Roman" w:hAnsi="Times New Roman" w:cs="Times New Roman"/>
      <w:sz w:val="24"/>
      <w:szCs w:val="20"/>
      <w:lang w:eastAsia="pt-BR"/>
    </w:rPr>
  </w:style>
  <w:style w:type="paragraph" w:styleId="Ttulo5">
    <w:name w:val="heading 5"/>
    <w:basedOn w:val="Normal"/>
    <w:next w:val="Normal"/>
    <w:link w:val="Ttulo5Char"/>
    <w:uiPriority w:val="9"/>
    <w:qFormat/>
    <w:rsid w:val="00CD4DB7"/>
    <w:pPr>
      <w:keepNext/>
      <w:spacing w:after="0" w:line="240" w:lineRule="auto"/>
      <w:ind w:left="142" w:firstLine="992"/>
      <w:jc w:val="center"/>
      <w:outlineLvl w:val="4"/>
    </w:pPr>
    <w:rPr>
      <w:rFonts w:ascii="Times New Roman" w:eastAsia="Times New Roman" w:hAnsi="Times New Roman" w:cs="Times New Roman"/>
      <w:sz w:val="26"/>
      <w:szCs w:val="20"/>
      <w:lang w:eastAsia="pt-BR"/>
    </w:rPr>
  </w:style>
  <w:style w:type="paragraph" w:styleId="Ttulo6">
    <w:name w:val="heading 6"/>
    <w:basedOn w:val="Normal"/>
    <w:next w:val="Normal"/>
    <w:link w:val="Ttulo6Char"/>
    <w:uiPriority w:val="9"/>
    <w:qFormat/>
    <w:rsid w:val="00CD4DB7"/>
    <w:pPr>
      <w:keepNext/>
      <w:spacing w:after="0" w:line="240" w:lineRule="auto"/>
      <w:ind w:left="142" w:firstLine="992"/>
      <w:jc w:val="center"/>
      <w:outlineLvl w:val="5"/>
    </w:pPr>
    <w:rPr>
      <w:rFonts w:ascii="Times New Roman" w:eastAsia="Times New Roman" w:hAnsi="Times New Roman" w:cs="Times New Roman"/>
      <w:b/>
      <w:bCs/>
      <w:sz w:val="26"/>
      <w:szCs w:val="20"/>
      <w:lang w:eastAsia="pt-BR"/>
    </w:rPr>
  </w:style>
  <w:style w:type="paragraph" w:styleId="Ttulo7">
    <w:name w:val="heading 7"/>
    <w:basedOn w:val="Normal"/>
    <w:next w:val="Normal"/>
    <w:link w:val="Ttulo7Char"/>
    <w:uiPriority w:val="9"/>
    <w:qFormat/>
    <w:rsid w:val="00CD4DB7"/>
    <w:pPr>
      <w:keepNext/>
      <w:spacing w:after="0" w:line="240" w:lineRule="auto"/>
      <w:ind w:left="2410" w:firstLine="1134"/>
      <w:jc w:val="both"/>
      <w:outlineLvl w:val="6"/>
    </w:pPr>
    <w:rPr>
      <w:rFonts w:ascii="Times New Roman" w:eastAsia="Times New Roman" w:hAnsi="Times New Roman" w:cs="Times New Roman"/>
      <w:b/>
      <w:sz w:val="26"/>
      <w:szCs w:val="20"/>
      <w:lang w:eastAsia="pt-BR"/>
    </w:rPr>
  </w:style>
  <w:style w:type="paragraph" w:styleId="Ttulo8">
    <w:name w:val="heading 8"/>
    <w:basedOn w:val="Normal"/>
    <w:next w:val="Normal"/>
    <w:link w:val="Ttulo8Char"/>
    <w:uiPriority w:val="9"/>
    <w:qFormat/>
    <w:rsid w:val="00CD4DB7"/>
    <w:pPr>
      <w:keepNext/>
      <w:spacing w:after="0" w:line="240" w:lineRule="auto"/>
      <w:ind w:left="142" w:firstLine="992"/>
      <w:jc w:val="center"/>
      <w:outlineLvl w:val="7"/>
    </w:pPr>
    <w:rPr>
      <w:rFonts w:ascii="Arial" w:eastAsia="Times New Roman" w:hAnsi="Arial" w:cs="Times New Roman"/>
      <w:sz w:val="24"/>
      <w:szCs w:val="20"/>
      <w:lang w:eastAsia="pt-BR"/>
    </w:rPr>
  </w:style>
  <w:style w:type="paragraph" w:styleId="Ttulo9">
    <w:name w:val="heading 9"/>
    <w:basedOn w:val="Normal"/>
    <w:next w:val="Normal"/>
    <w:link w:val="Ttulo9Char"/>
    <w:uiPriority w:val="9"/>
    <w:qFormat/>
    <w:rsid w:val="00CD4DB7"/>
    <w:pPr>
      <w:keepNext/>
      <w:spacing w:after="0" w:line="240" w:lineRule="auto"/>
      <w:ind w:firstLine="1134"/>
      <w:jc w:val="center"/>
      <w:outlineLvl w:val="8"/>
    </w:pPr>
    <w:rPr>
      <w:rFonts w:ascii="Arial" w:eastAsia="Times New Roman" w:hAnsi="Arial" w:cs="Times New Roman"/>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455A2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55A27"/>
  </w:style>
  <w:style w:type="paragraph" w:styleId="Rodap">
    <w:name w:val="footer"/>
    <w:basedOn w:val="Normal"/>
    <w:link w:val="RodapChar"/>
    <w:uiPriority w:val="99"/>
    <w:unhideWhenUsed/>
    <w:rsid w:val="00455A27"/>
    <w:pPr>
      <w:tabs>
        <w:tab w:val="center" w:pos="4252"/>
        <w:tab w:val="right" w:pos="8504"/>
      </w:tabs>
      <w:spacing w:after="0" w:line="240" w:lineRule="auto"/>
    </w:pPr>
  </w:style>
  <w:style w:type="character" w:customStyle="1" w:styleId="RodapChar">
    <w:name w:val="Rodapé Char"/>
    <w:basedOn w:val="Fontepargpadro"/>
    <w:link w:val="Rodap"/>
    <w:uiPriority w:val="99"/>
    <w:rsid w:val="00455A27"/>
  </w:style>
  <w:style w:type="paragraph" w:styleId="Textodebalo">
    <w:name w:val="Balloon Text"/>
    <w:basedOn w:val="Normal"/>
    <w:link w:val="TextodebaloChar"/>
    <w:uiPriority w:val="99"/>
    <w:unhideWhenUsed/>
    <w:rsid w:val="00455A2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rsid w:val="00455A27"/>
    <w:rPr>
      <w:rFonts w:ascii="Tahoma" w:hAnsi="Tahoma" w:cs="Tahoma"/>
      <w:sz w:val="16"/>
      <w:szCs w:val="16"/>
    </w:rPr>
  </w:style>
  <w:style w:type="character" w:styleId="Hyperlink">
    <w:name w:val="Hyperlink"/>
    <w:basedOn w:val="Fontepargpadro"/>
    <w:uiPriority w:val="99"/>
    <w:unhideWhenUsed/>
    <w:rsid w:val="00455A27"/>
    <w:rPr>
      <w:color w:val="0000FF" w:themeColor="hyperlink"/>
      <w:u w:val="single"/>
    </w:rPr>
  </w:style>
  <w:style w:type="character" w:customStyle="1" w:styleId="Ttulo1Char">
    <w:name w:val="Título 1 Char"/>
    <w:basedOn w:val="Fontepargpadro"/>
    <w:link w:val="Ttulo1"/>
    <w:uiPriority w:val="9"/>
    <w:rsid w:val="00CD4DB7"/>
    <w:rPr>
      <w:rFonts w:ascii="Verdana" w:eastAsia="Times New Roman" w:hAnsi="Verdana" w:cs="Times New Roman"/>
      <w:b/>
      <w:sz w:val="24"/>
      <w:szCs w:val="20"/>
      <w:lang w:eastAsia="pt-BR"/>
    </w:rPr>
  </w:style>
  <w:style w:type="character" w:customStyle="1" w:styleId="Ttulo2Char">
    <w:name w:val="Título 2 Char"/>
    <w:basedOn w:val="Fontepargpadro"/>
    <w:link w:val="Ttulo2"/>
    <w:uiPriority w:val="9"/>
    <w:rsid w:val="00CD4DB7"/>
    <w:rPr>
      <w:rFonts w:ascii="Times New Roman" w:eastAsia="Times New Roman" w:hAnsi="Times New Roman" w:cs="Times New Roman"/>
      <w:sz w:val="24"/>
      <w:szCs w:val="20"/>
      <w:lang w:eastAsia="pt-BR"/>
    </w:rPr>
  </w:style>
  <w:style w:type="character" w:customStyle="1" w:styleId="Ttulo3Char">
    <w:name w:val="Título 3 Char"/>
    <w:basedOn w:val="Fontepargpadro"/>
    <w:link w:val="Ttulo3"/>
    <w:uiPriority w:val="9"/>
    <w:rsid w:val="00CD4DB7"/>
    <w:rPr>
      <w:rFonts w:ascii="Arial" w:eastAsia="Times New Roman" w:hAnsi="Arial" w:cs="Arial"/>
      <w:b/>
      <w:bCs/>
      <w:sz w:val="26"/>
      <w:szCs w:val="26"/>
      <w:lang w:eastAsia="pt-BR"/>
    </w:rPr>
  </w:style>
  <w:style w:type="character" w:customStyle="1" w:styleId="Ttulo4Char">
    <w:name w:val="Título 4 Char"/>
    <w:basedOn w:val="Fontepargpadro"/>
    <w:link w:val="Ttulo4"/>
    <w:uiPriority w:val="9"/>
    <w:rsid w:val="00CD4DB7"/>
    <w:rPr>
      <w:rFonts w:ascii="Times New Roman" w:eastAsia="Times New Roman" w:hAnsi="Times New Roman" w:cs="Times New Roman"/>
      <w:sz w:val="24"/>
      <w:szCs w:val="20"/>
      <w:lang w:eastAsia="pt-BR"/>
    </w:rPr>
  </w:style>
  <w:style w:type="character" w:customStyle="1" w:styleId="Ttulo5Char">
    <w:name w:val="Título 5 Char"/>
    <w:basedOn w:val="Fontepargpadro"/>
    <w:link w:val="Ttulo5"/>
    <w:uiPriority w:val="9"/>
    <w:rsid w:val="00CD4DB7"/>
    <w:rPr>
      <w:rFonts w:ascii="Times New Roman" w:eastAsia="Times New Roman" w:hAnsi="Times New Roman" w:cs="Times New Roman"/>
      <w:sz w:val="26"/>
      <w:szCs w:val="20"/>
      <w:lang w:eastAsia="pt-BR"/>
    </w:rPr>
  </w:style>
  <w:style w:type="character" w:customStyle="1" w:styleId="Ttulo6Char">
    <w:name w:val="Título 6 Char"/>
    <w:basedOn w:val="Fontepargpadro"/>
    <w:link w:val="Ttulo6"/>
    <w:uiPriority w:val="9"/>
    <w:rsid w:val="00CD4DB7"/>
    <w:rPr>
      <w:rFonts w:ascii="Times New Roman" w:eastAsia="Times New Roman" w:hAnsi="Times New Roman" w:cs="Times New Roman"/>
      <w:b/>
      <w:bCs/>
      <w:sz w:val="26"/>
      <w:szCs w:val="20"/>
      <w:lang w:eastAsia="pt-BR"/>
    </w:rPr>
  </w:style>
  <w:style w:type="character" w:customStyle="1" w:styleId="Ttulo7Char">
    <w:name w:val="Título 7 Char"/>
    <w:basedOn w:val="Fontepargpadro"/>
    <w:link w:val="Ttulo7"/>
    <w:uiPriority w:val="9"/>
    <w:rsid w:val="00CD4DB7"/>
    <w:rPr>
      <w:rFonts w:ascii="Times New Roman" w:eastAsia="Times New Roman" w:hAnsi="Times New Roman" w:cs="Times New Roman"/>
      <w:b/>
      <w:sz w:val="26"/>
      <w:szCs w:val="20"/>
      <w:lang w:eastAsia="pt-BR"/>
    </w:rPr>
  </w:style>
  <w:style w:type="character" w:customStyle="1" w:styleId="Ttulo8Char">
    <w:name w:val="Título 8 Char"/>
    <w:basedOn w:val="Fontepargpadro"/>
    <w:link w:val="Ttulo8"/>
    <w:uiPriority w:val="9"/>
    <w:rsid w:val="00CD4DB7"/>
    <w:rPr>
      <w:rFonts w:ascii="Arial" w:eastAsia="Times New Roman" w:hAnsi="Arial" w:cs="Times New Roman"/>
      <w:sz w:val="24"/>
      <w:szCs w:val="20"/>
      <w:lang w:eastAsia="pt-BR"/>
    </w:rPr>
  </w:style>
  <w:style w:type="character" w:customStyle="1" w:styleId="Ttulo9Char">
    <w:name w:val="Título 9 Char"/>
    <w:basedOn w:val="Fontepargpadro"/>
    <w:link w:val="Ttulo9"/>
    <w:uiPriority w:val="9"/>
    <w:rsid w:val="00CD4DB7"/>
    <w:rPr>
      <w:rFonts w:ascii="Arial" w:eastAsia="Times New Roman" w:hAnsi="Arial" w:cs="Times New Roman"/>
      <w:sz w:val="24"/>
      <w:szCs w:val="20"/>
      <w:lang w:eastAsia="pt-BR"/>
    </w:rPr>
  </w:style>
  <w:style w:type="paragraph" w:styleId="Ttulo">
    <w:name w:val="Title"/>
    <w:basedOn w:val="Normal"/>
    <w:link w:val="TtuloChar"/>
    <w:uiPriority w:val="10"/>
    <w:qFormat/>
    <w:rsid w:val="00CD4DB7"/>
    <w:pPr>
      <w:spacing w:after="0" w:line="240" w:lineRule="auto"/>
      <w:jc w:val="center"/>
    </w:pPr>
    <w:rPr>
      <w:rFonts w:ascii="Times New Roman" w:eastAsia="Times New Roman" w:hAnsi="Times New Roman" w:cs="Times New Roman"/>
      <w:sz w:val="32"/>
      <w:szCs w:val="24"/>
      <w:lang w:eastAsia="pt-BR"/>
    </w:rPr>
  </w:style>
  <w:style w:type="character" w:customStyle="1" w:styleId="TtuloChar">
    <w:name w:val="Título Char"/>
    <w:basedOn w:val="Fontepargpadro"/>
    <w:link w:val="Ttulo"/>
    <w:uiPriority w:val="10"/>
    <w:rsid w:val="00CD4DB7"/>
    <w:rPr>
      <w:rFonts w:ascii="Times New Roman" w:eastAsia="Times New Roman" w:hAnsi="Times New Roman" w:cs="Times New Roman"/>
      <w:sz w:val="32"/>
      <w:szCs w:val="24"/>
      <w:lang w:eastAsia="pt-BR"/>
    </w:rPr>
  </w:style>
  <w:style w:type="paragraph" w:styleId="Corpodetexto">
    <w:name w:val="Body Text"/>
    <w:basedOn w:val="Normal"/>
    <w:link w:val="CorpodetextoChar"/>
    <w:uiPriority w:val="99"/>
    <w:rsid w:val="00CD4DB7"/>
    <w:pPr>
      <w:tabs>
        <w:tab w:val="left" w:pos="1683"/>
      </w:tabs>
      <w:spacing w:after="0" w:line="240" w:lineRule="auto"/>
      <w:jc w:val="both"/>
    </w:pPr>
    <w:rPr>
      <w:rFonts w:ascii="Times New Roman" w:eastAsia="Times New Roman" w:hAnsi="Times New Roman" w:cs="Times New Roman"/>
      <w:sz w:val="28"/>
      <w:szCs w:val="24"/>
      <w:lang w:eastAsia="pt-BR"/>
    </w:rPr>
  </w:style>
  <w:style w:type="character" w:customStyle="1" w:styleId="CorpodetextoChar">
    <w:name w:val="Corpo de texto Char"/>
    <w:basedOn w:val="Fontepargpadro"/>
    <w:link w:val="Corpodetexto"/>
    <w:uiPriority w:val="99"/>
    <w:rsid w:val="00CD4DB7"/>
    <w:rPr>
      <w:rFonts w:ascii="Times New Roman" w:eastAsia="Times New Roman" w:hAnsi="Times New Roman" w:cs="Times New Roman"/>
      <w:sz w:val="28"/>
      <w:szCs w:val="24"/>
      <w:lang w:eastAsia="pt-BR"/>
    </w:rPr>
  </w:style>
  <w:style w:type="paragraph" w:styleId="Recuodecorpodetexto">
    <w:name w:val="Body Text Indent"/>
    <w:basedOn w:val="Normal"/>
    <w:link w:val="RecuodecorpodetextoChar"/>
    <w:uiPriority w:val="99"/>
    <w:rsid w:val="00CD4DB7"/>
    <w:pPr>
      <w:suppressAutoHyphens/>
      <w:spacing w:after="120" w:line="240" w:lineRule="auto"/>
      <w:ind w:left="283"/>
    </w:pPr>
    <w:rPr>
      <w:rFonts w:ascii="Times New Roman" w:eastAsia="Times New Roman" w:hAnsi="Times New Roman" w:cs="Times New Roman"/>
      <w:kern w:val="2"/>
      <w:sz w:val="20"/>
      <w:szCs w:val="20"/>
      <w:lang w:eastAsia="ar-SA"/>
    </w:rPr>
  </w:style>
  <w:style w:type="character" w:customStyle="1" w:styleId="RecuodecorpodetextoChar">
    <w:name w:val="Recuo de corpo de texto Char"/>
    <w:basedOn w:val="Fontepargpadro"/>
    <w:link w:val="Recuodecorpodetexto"/>
    <w:uiPriority w:val="99"/>
    <w:rsid w:val="00CD4DB7"/>
    <w:rPr>
      <w:rFonts w:ascii="Times New Roman" w:eastAsia="Times New Roman" w:hAnsi="Times New Roman" w:cs="Times New Roman"/>
      <w:kern w:val="2"/>
      <w:sz w:val="20"/>
      <w:szCs w:val="20"/>
      <w:lang w:eastAsia="ar-SA"/>
    </w:rPr>
  </w:style>
  <w:style w:type="paragraph" w:styleId="Recuodecorpodetexto2">
    <w:name w:val="Body Text Indent 2"/>
    <w:basedOn w:val="Normal"/>
    <w:link w:val="Recuodecorpodetexto2Char"/>
    <w:uiPriority w:val="99"/>
    <w:rsid w:val="00CD4DB7"/>
    <w:pPr>
      <w:suppressAutoHyphens/>
      <w:spacing w:after="120" w:line="480" w:lineRule="auto"/>
      <w:ind w:left="283"/>
    </w:pPr>
    <w:rPr>
      <w:rFonts w:ascii="Times New Roman" w:eastAsia="Times New Roman" w:hAnsi="Times New Roman" w:cs="Times New Roman"/>
      <w:kern w:val="2"/>
      <w:sz w:val="20"/>
      <w:szCs w:val="20"/>
      <w:lang w:eastAsia="ar-SA"/>
    </w:rPr>
  </w:style>
  <w:style w:type="character" w:customStyle="1" w:styleId="Recuodecorpodetexto2Char">
    <w:name w:val="Recuo de corpo de texto 2 Char"/>
    <w:basedOn w:val="Fontepargpadro"/>
    <w:link w:val="Recuodecorpodetexto2"/>
    <w:uiPriority w:val="99"/>
    <w:rsid w:val="00CD4DB7"/>
    <w:rPr>
      <w:rFonts w:ascii="Times New Roman" w:eastAsia="Times New Roman" w:hAnsi="Times New Roman" w:cs="Times New Roman"/>
      <w:kern w:val="2"/>
      <w:sz w:val="20"/>
      <w:szCs w:val="20"/>
      <w:lang w:eastAsia="ar-SA"/>
    </w:rPr>
  </w:style>
  <w:style w:type="paragraph" w:styleId="Corpodetexto2">
    <w:name w:val="Body Text 2"/>
    <w:basedOn w:val="Normal"/>
    <w:link w:val="Corpodetexto2Char"/>
    <w:uiPriority w:val="99"/>
    <w:rsid w:val="00CD4DB7"/>
    <w:pPr>
      <w:suppressAutoHyphens/>
      <w:spacing w:after="120" w:line="480" w:lineRule="auto"/>
    </w:pPr>
    <w:rPr>
      <w:rFonts w:ascii="Times New Roman" w:eastAsia="Times New Roman" w:hAnsi="Times New Roman" w:cs="Times New Roman"/>
      <w:kern w:val="2"/>
      <w:sz w:val="20"/>
      <w:szCs w:val="20"/>
      <w:lang w:eastAsia="ar-SA"/>
    </w:rPr>
  </w:style>
  <w:style w:type="character" w:customStyle="1" w:styleId="Corpodetexto2Char">
    <w:name w:val="Corpo de texto 2 Char"/>
    <w:basedOn w:val="Fontepargpadro"/>
    <w:link w:val="Corpodetexto2"/>
    <w:uiPriority w:val="99"/>
    <w:rsid w:val="00CD4DB7"/>
    <w:rPr>
      <w:rFonts w:ascii="Times New Roman" w:eastAsia="Times New Roman" w:hAnsi="Times New Roman" w:cs="Times New Roman"/>
      <w:kern w:val="2"/>
      <w:sz w:val="20"/>
      <w:szCs w:val="20"/>
      <w:lang w:eastAsia="ar-SA"/>
    </w:rPr>
  </w:style>
  <w:style w:type="paragraph" w:styleId="Recuodecorpodetexto3">
    <w:name w:val="Body Text Indent 3"/>
    <w:basedOn w:val="Normal"/>
    <w:link w:val="Recuodecorpodetexto3Char"/>
    <w:uiPriority w:val="99"/>
    <w:rsid w:val="00CD4DB7"/>
    <w:pPr>
      <w:suppressAutoHyphens/>
      <w:spacing w:after="120" w:line="240" w:lineRule="auto"/>
      <w:ind w:left="283"/>
    </w:pPr>
    <w:rPr>
      <w:rFonts w:ascii="Times New Roman" w:eastAsia="Times New Roman" w:hAnsi="Times New Roman" w:cs="Times New Roman"/>
      <w:kern w:val="2"/>
      <w:sz w:val="16"/>
      <w:szCs w:val="16"/>
      <w:lang w:eastAsia="ar-SA"/>
    </w:rPr>
  </w:style>
  <w:style w:type="character" w:customStyle="1" w:styleId="Recuodecorpodetexto3Char">
    <w:name w:val="Recuo de corpo de texto 3 Char"/>
    <w:basedOn w:val="Fontepargpadro"/>
    <w:link w:val="Recuodecorpodetexto3"/>
    <w:uiPriority w:val="99"/>
    <w:rsid w:val="00CD4DB7"/>
    <w:rPr>
      <w:rFonts w:ascii="Times New Roman" w:eastAsia="Times New Roman" w:hAnsi="Times New Roman" w:cs="Times New Roman"/>
      <w:kern w:val="2"/>
      <w:sz w:val="16"/>
      <w:szCs w:val="16"/>
      <w:lang w:eastAsia="ar-SA"/>
    </w:rPr>
  </w:style>
  <w:style w:type="paragraph" w:styleId="Corpodetexto3">
    <w:name w:val="Body Text 3"/>
    <w:basedOn w:val="Normal"/>
    <w:link w:val="Corpodetexto3Char"/>
    <w:uiPriority w:val="99"/>
    <w:rsid w:val="00CD4DB7"/>
    <w:pPr>
      <w:suppressAutoHyphens/>
      <w:spacing w:after="120" w:line="240" w:lineRule="auto"/>
    </w:pPr>
    <w:rPr>
      <w:rFonts w:ascii="Times New Roman" w:eastAsia="Times New Roman" w:hAnsi="Times New Roman" w:cs="Times New Roman"/>
      <w:kern w:val="2"/>
      <w:sz w:val="16"/>
      <w:szCs w:val="16"/>
      <w:lang w:eastAsia="ar-SA"/>
    </w:rPr>
  </w:style>
  <w:style w:type="character" w:customStyle="1" w:styleId="Corpodetexto3Char">
    <w:name w:val="Corpo de texto 3 Char"/>
    <w:basedOn w:val="Fontepargpadro"/>
    <w:link w:val="Corpodetexto3"/>
    <w:uiPriority w:val="99"/>
    <w:rsid w:val="00CD4DB7"/>
    <w:rPr>
      <w:rFonts w:ascii="Times New Roman" w:eastAsia="Times New Roman" w:hAnsi="Times New Roman" w:cs="Times New Roman"/>
      <w:kern w:val="2"/>
      <w:sz w:val="16"/>
      <w:szCs w:val="16"/>
      <w:lang w:eastAsia="ar-SA"/>
    </w:rPr>
  </w:style>
  <w:style w:type="paragraph" w:customStyle="1" w:styleId="Blockquote">
    <w:name w:val="Blockquote"/>
    <w:basedOn w:val="Normal"/>
    <w:rsid w:val="00CD4DB7"/>
    <w:pPr>
      <w:suppressAutoHyphens/>
      <w:spacing w:before="100" w:after="100" w:line="240" w:lineRule="auto"/>
      <w:ind w:left="360" w:right="360"/>
    </w:pPr>
    <w:rPr>
      <w:rFonts w:ascii="Times New Roman" w:eastAsia="Times New Roman" w:hAnsi="Times New Roman" w:cs="Times New Roman"/>
      <w:kern w:val="2"/>
      <w:sz w:val="20"/>
      <w:szCs w:val="20"/>
      <w:lang w:eastAsia="ar-SA"/>
    </w:rPr>
  </w:style>
  <w:style w:type="paragraph" w:styleId="NormalWeb">
    <w:name w:val="Normal (Web)"/>
    <w:basedOn w:val="Normal"/>
    <w:uiPriority w:val="99"/>
    <w:rsid w:val="00CD4DB7"/>
    <w:pPr>
      <w:suppressAutoHyphens/>
      <w:spacing w:before="100" w:beforeAutospacing="1" w:after="100" w:afterAutospacing="1" w:line="240" w:lineRule="auto"/>
    </w:pPr>
    <w:rPr>
      <w:rFonts w:ascii="Arial Unicode MS" w:eastAsia="Times New Roman" w:hAnsi="Arial Unicode MS" w:cs="Arial Unicode MS"/>
      <w:color w:val="000000"/>
      <w:kern w:val="2"/>
      <w:sz w:val="20"/>
      <w:szCs w:val="20"/>
      <w:lang w:eastAsia="ar-SA"/>
    </w:rPr>
  </w:style>
  <w:style w:type="paragraph" w:customStyle="1" w:styleId="Corpodetexto31">
    <w:name w:val="Corpo de texto 31"/>
    <w:basedOn w:val="Normal"/>
    <w:rsid w:val="00CD4DB7"/>
    <w:pPr>
      <w:spacing w:after="0" w:line="240" w:lineRule="auto"/>
      <w:jc w:val="both"/>
    </w:pPr>
    <w:rPr>
      <w:rFonts w:ascii="Times New Roman" w:eastAsia="Times New Roman" w:hAnsi="Times New Roman" w:cs="Times New Roman"/>
      <w:sz w:val="24"/>
      <w:szCs w:val="20"/>
      <w:lang w:eastAsia="pt-BR"/>
    </w:rPr>
  </w:style>
  <w:style w:type="paragraph" w:styleId="PargrafodaLista">
    <w:name w:val="List Paragraph"/>
    <w:basedOn w:val="Normal"/>
    <w:uiPriority w:val="34"/>
    <w:qFormat/>
    <w:rsid w:val="00CD4DB7"/>
    <w:pPr>
      <w:ind w:left="720"/>
      <w:contextualSpacing/>
    </w:pPr>
    <w:rPr>
      <w:rFonts w:ascii="Calibri" w:eastAsia="Times New Roman" w:hAnsi="Calibri" w:cs="Times New Roman"/>
    </w:rPr>
  </w:style>
  <w:style w:type="character" w:styleId="Refdecomentrio">
    <w:name w:val="annotation reference"/>
    <w:basedOn w:val="Fontepargpadro"/>
    <w:uiPriority w:val="99"/>
    <w:semiHidden/>
    <w:unhideWhenUsed/>
    <w:rsid w:val="00006B5D"/>
    <w:rPr>
      <w:sz w:val="16"/>
      <w:szCs w:val="16"/>
    </w:rPr>
  </w:style>
  <w:style w:type="paragraph" w:styleId="Textodecomentrio">
    <w:name w:val="annotation text"/>
    <w:basedOn w:val="Normal"/>
    <w:link w:val="TextodecomentrioChar"/>
    <w:uiPriority w:val="99"/>
    <w:semiHidden/>
    <w:unhideWhenUsed/>
    <w:rsid w:val="00006B5D"/>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006B5D"/>
    <w:rPr>
      <w:sz w:val="20"/>
      <w:szCs w:val="20"/>
    </w:rPr>
  </w:style>
  <w:style w:type="paragraph" w:styleId="Assuntodocomentrio">
    <w:name w:val="annotation subject"/>
    <w:basedOn w:val="Textodecomentrio"/>
    <w:next w:val="Textodecomentrio"/>
    <w:link w:val="AssuntodocomentrioChar"/>
    <w:uiPriority w:val="99"/>
    <w:semiHidden/>
    <w:unhideWhenUsed/>
    <w:rsid w:val="00006B5D"/>
    <w:rPr>
      <w:b/>
      <w:bCs/>
    </w:rPr>
  </w:style>
  <w:style w:type="character" w:customStyle="1" w:styleId="AssuntodocomentrioChar">
    <w:name w:val="Assunto do comentário Char"/>
    <w:basedOn w:val="TextodecomentrioChar"/>
    <w:link w:val="Assuntodocomentrio"/>
    <w:uiPriority w:val="99"/>
    <w:semiHidden/>
    <w:rsid w:val="00006B5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2EB4"/>
  </w:style>
  <w:style w:type="paragraph" w:styleId="Ttulo1">
    <w:name w:val="heading 1"/>
    <w:basedOn w:val="Normal"/>
    <w:next w:val="Normal"/>
    <w:link w:val="Ttulo1Char"/>
    <w:uiPriority w:val="9"/>
    <w:qFormat/>
    <w:rsid w:val="00CD4DB7"/>
    <w:pPr>
      <w:keepNext/>
      <w:spacing w:after="0" w:line="240" w:lineRule="auto"/>
      <w:jc w:val="both"/>
      <w:outlineLvl w:val="0"/>
    </w:pPr>
    <w:rPr>
      <w:rFonts w:ascii="Verdana" w:eastAsia="Times New Roman" w:hAnsi="Verdana" w:cs="Times New Roman"/>
      <w:b/>
      <w:sz w:val="24"/>
      <w:szCs w:val="20"/>
      <w:lang w:eastAsia="pt-BR"/>
    </w:rPr>
  </w:style>
  <w:style w:type="paragraph" w:styleId="Ttulo2">
    <w:name w:val="heading 2"/>
    <w:basedOn w:val="Normal"/>
    <w:next w:val="Normal"/>
    <w:link w:val="Ttulo2Char"/>
    <w:uiPriority w:val="9"/>
    <w:qFormat/>
    <w:rsid w:val="00CD4DB7"/>
    <w:pPr>
      <w:keepNext/>
      <w:spacing w:after="0" w:line="240" w:lineRule="auto"/>
      <w:ind w:left="142" w:firstLine="992"/>
      <w:jc w:val="both"/>
      <w:outlineLvl w:val="1"/>
    </w:pPr>
    <w:rPr>
      <w:rFonts w:ascii="Times New Roman" w:eastAsia="Times New Roman" w:hAnsi="Times New Roman" w:cs="Times New Roman"/>
      <w:sz w:val="24"/>
      <w:szCs w:val="20"/>
      <w:lang w:eastAsia="pt-BR"/>
    </w:rPr>
  </w:style>
  <w:style w:type="paragraph" w:styleId="Ttulo3">
    <w:name w:val="heading 3"/>
    <w:basedOn w:val="Normal"/>
    <w:next w:val="Normal"/>
    <w:link w:val="Ttulo3Char"/>
    <w:uiPriority w:val="9"/>
    <w:qFormat/>
    <w:rsid w:val="00CD4DB7"/>
    <w:pPr>
      <w:keepNext/>
      <w:spacing w:before="240" w:after="60" w:line="240" w:lineRule="auto"/>
      <w:outlineLvl w:val="2"/>
    </w:pPr>
    <w:rPr>
      <w:rFonts w:ascii="Arial" w:eastAsia="Times New Roman" w:hAnsi="Arial" w:cs="Arial"/>
      <w:b/>
      <w:bCs/>
      <w:sz w:val="26"/>
      <w:szCs w:val="26"/>
      <w:lang w:eastAsia="pt-BR"/>
    </w:rPr>
  </w:style>
  <w:style w:type="paragraph" w:styleId="Ttulo4">
    <w:name w:val="heading 4"/>
    <w:basedOn w:val="Normal"/>
    <w:next w:val="Normal"/>
    <w:link w:val="Ttulo4Char"/>
    <w:uiPriority w:val="9"/>
    <w:qFormat/>
    <w:rsid w:val="00CD4DB7"/>
    <w:pPr>
      <w:keepNext/>
      <w:spacing w:after="0" w:line="240" w:lineRule="auto"/>
      <w:jc w:val="center"/>
      <w:outlineLvl w:val="3"/>
    </w:pPr>
    <w:rPr>
      <w:rFonts w:ascii="Times New Roman" w:eastAsia="Times New Roman" w:hAnsi="Times New Roman" w:cs="Times New Roman"/>
      <w:sz w:val="24"/>
      <w:szCs w:val="20"/>
      <w:lang w:eastAsia="pt-BR"/>
    </w:rPr>
  </w:style>
  <w:style w:type="paragraph" w:styleId="Ttulo5">
    <w:name w:val="heading 5"/>
    <w:basedOn w:val="Normal"/>
    <w:next w:val="Normal"/>
    <w:link w:val="Ttulo5Char"/>
    <w:uiPriority w:val="9"/>
    <w:qFormat/>
    <w:rsid w:val="00CD4DB7"/>
    <w:pPr>
      <w:keepNext/>
      <w:spacing w:after="0" w:line="240" w:lineRule="auto"/>
      <w:ind w:left="142" w:firstLine="992"/>
      <w:jc w:val="center"/>
      <w:outlineLvl w:val="4"/>
    </w:pPr>
    <w:rPr>
      <w:rFonts w:ascii="Times New Roman" w:eastAsia="Times New Roman" w:hAnsi="Times New Roman" w:cs="Times New Roman"/>
      <w:sz w:val="26"/>
      <w:szCs w:val="20"/>
      <w:lang w:eastAsia="pt-BR"/>
    </w:rPr>
  </w:style>
  <w:style w:type="paragraph" w:styleId="Ttulo6">
    <w:name w:val="heading 6"/>
    <w:basedOn w:val="Normal"/>
    <w:next w:val="Normal"/>
    <w:link w:val="Ttulo6Char"/>
    <w:uiPriority w:val="9"/>
    <w:qFormat/>
    <w:rsid w:val="00CD4DB7"/>
    <w:pPr>
      <w:keepNext/>
      <w:spacing w:after="0" w:line="240" w:lineRule="auto"/>
      <w:ind w:left="142" w:firstLine="992"/>
      <w:jc w:val="center"/>
      <w:outlineLvl w:val="5"/>
    </w:pPr>
    <w:rPr>
      <w:rFonts w:ascii="Times New Roman" w:eastAsia="Times New Roman" w:hAnsi="Times New Roman" w:cs="Times New Roman"/>
      <w:b/>
      <w:bCs/>
      <w:sz w:val="26"/>
      <w:szCs w:val="20"/>
      <w:lang w:eastAsia="pt-BR"/>
    </w:rPr>
  </w:style>
  <w:style w:type="paragraph" w:styleId="Ttulo7">
    <w:name w:val="heading 7"/>
    <w:basedOn w:val="Normal"/>
    <w:next w:val="Normal"/>
    <w:link w:val="Ttulo7Char"/>
    <w:uiPriority w:val="9"/>
    <w:qFormat/>
    <w:rsid w:val="00CD4DB7"/>
    <w:pPr>
      <w:keepNext/>
      <w:spacing w:after="0" w:line="240" w:lineRule="auto"/>
      <w:ind w:left="2410" w:firstLine="1134"/>
      <w:jc w:val="both"/>
      <w:outlineLvl w:val="6"/>
    </w:pPr>
    <w:rPr>
      <w:rFonts w:ascii="Times New Roman" w:eastAsia="Times New Roman" w:hAnsi="Times New Roman" w:cs="Times New Roman"/>
      <w:b/>
      <w:sz w:val="26"/>
      <w:szCs w:val="20"/>
      <w:lang w:eastAsia="pt-BR"/>
    </w:rPr>
  </w:style>
  <w:style w:type="paragraph" w:styleId="Ttulo8">
    <w:name w:val="heading 8"/>
    <w:basedOn w:val="Normal"/>
    <w:next w:val="Normal"/>
    <w:link w:val="Ttulo8Char"/>
    <w:uiPriority w:val="9"/>
    <w:qFormat/>
    <w:rsid w:val="00CD4DB7"/>
    <w:pPr>
      <w:keepNext/>
      <w:spacing w:after="0" w:line="240" w:lineRule="auto"/>
      <w:ind w:left="142" w:firstLine="992"/>
      <w:jc w:val="center"/>
      <w:outlineLvl w:val="7"/>
    </w:pPr>
    <w:rPr>
      <w:rFonts w:ascii="Arial" w:eastAsia="Times New Roman" w:hAnsi="Arial" w:cs="Times New Roman"/>
      <w:sz w:val="24"/>
      <w:szCs w:val="20"/>
      <w:lang w:eastAsia="pt-BR"/>
    </w:rPr>
  </w:style>
  <w:style w:type="paragraph" w:styleId="Ttulo9">
    <w:name w:val="heading 9"/>
    <w:basedOn w:val="Normal"/>
    <w:next w:val="Normal"/>
    <w:link w:val="Ttulo9Char"/>
    <w:uiPriority w:val="9"/>
    <w:qFormat/>
    <w:rsid w:val="00CD4DB7"/>
    <w:pPr>
      <w:keepNext/>
      <w:spacing w:after="0" w:line="240" w:lineRule="auto"/>
      <w:ind w:firstLine="1134"/>
      <w:jc w:val="center"/>
      <w:outlineLvl w:val="8"/>
    </w:pPr>
    <w:rPr>
      <w:rFonts w:ascii="Arial" w:eastAsia="Times New Roman" w:hAnsi="Arial" w:cs="Times New Roman"/>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455A2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55A27"/>
  </w:style>
  <w:style w:type="paragraph" w:styleId="Rodap">
    <w:name w:val="footer"/>
    <w:basedOn w:val="Normal"/>
    <w:link w:val="RodapChar"/>
    <w:uiPriority w:val="99"/>
    <w:unhideWhenUsed/>
    <w:rsid w:val="00455A27"/>
    <w:pPr>
      <w:tabs>
        <w:tab w:val="center" w:pos="4252"/>
        <w:tab w:val="right" w:pos="8504"/>
      </w:tabs>
      <w:spacing w:after="0" w:line="240" w:lineRule="auto"/>
    </w:pPr>
  </w:style>
  <w:style w:type="character" w:customStyle="1" w:styleId="RodapChar">
    <w:name w:val="Rodapé Char"/>
    <w:basedOn w:val="Fontepargpadro"/>
    <w:link w:val="Rodap"/>
    <w:uiPriority w:val="99"/>
    <w:rsid w:val="00455A27"/>
  </w:style>
  <w:style w:type="paragraph" w:styleId="Textodebalo">
    <w:name w:val="Balloon Text"/>
    <w:basedOn w:val="Normal"/>
    <w:link w:val="TextodebaloChar"/>
    <w:uiPriority w:val="99"/>
    <w:unhideWhenUsed/>
    <w:rsid w:val="00455A2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rsid w:val="00455A27"/>
    <w:rPr>
      <w:rFonts w:ascii="Tahoma" w:hAnsi="Tahoma" w:cs="Tahoma"/>
      <w:sz w:val="16"/>
      <w:szCs w:val="16"/>
    </w:rPr>
  </w:style>
  <w:style w:type="character" w:styleId="Hyperlink">
    <w:name w:val="Hyperlink"/>
    <w:basedOn w:val="Fontepargpadro"/>
    <w:uiPriority w:val="99"/>
    <w:unhideWhenUsed/>
    <w:rsid w:val="00455A27"/>
    <w:rPr>
      <w:color w:val="0000FF" w:themeColor="hyperlink"/>
      <w:u w:val="single"/>
    </w:rPr>
  </w:style>
  <w:style w:type="character" w:customStyle="1" w:styleId="Ttulo1Char">
    <w:name w:val="Título 1 Char"/>
    <w:basedOn w:val="Fontepargpadro"/>
    <w:link w:val="Ttulo1"/>
    <w:uiPriority w:val="9"/>
    <w:rsid w:val="00CD4DB7"/>
    <w:rPr>
      <w:rFonts w:ascii="Verdana" w:eastAsia="Times New Roman" w:hAnsi="Verdana" w:cs="Times New Roman"/>
      <w:b/>
      <w:sz w:val="24"/>
      <w:szCs w:val="20"/>
      <w:lang w:eastAsia="pt-BR"/>
    </w:rPr>
  </w:style>
  <w:style w:type="character" w:customStyle="1" w:styleId="Ttulo2Char">
    <w:name w:val="Título 2 Char"/>
    <w:basedOn w:val="Fontepargpadro"/>
    <w:link w:val="Ttulo2"/>
    <w:uiPriority w:val="9"/>
    <w:rsid w:val="00CD4DB7"/>
    <w:rPr>
      <w:rFonts w:ascii="Times New Roman" w:eastAsia="Times New Roman" w:hAnsi="Times New Roman" w:cs="Times New Roman"/>
      <w:sz w:val="24"/>
      <w:szCs w:val="20"/>
      <w:lang w:eastAsia="pt-BR"/>
    </w:rPr>
  </w:style>
  <w:style w:type="character" w:customStyle="1" w:styleId="Ttulo3Char">
    <w:name w:val="Título 3 Char"/>
    <w:basedOn w:val="Fontepargpadro"/>
    <w:link w:val="Ttulo3"/>
    <w:uiPriority w:val="9"/>
    <w:rsid w:val="00CD4DB7"/>
    <w:rPr>
      <w:rFonts w:ascii="Arial" w:eastAsia="Times New Roman" w:hAnsi="Arial" w:cs="Arial"/>
      <w:b/>
      <w:bCs/>
      <w:sz w:val="26"/>
      <w:szCs w:val="26"/>
      <w:lang w:eastAsia="pt-BR"/>
    </w:rPr>
  </w:style>
  <w:style w:type="character" w:customStyle="1" w:styleId="Ttulo4Char">
    <w:name w:val="Título 4 Char"/>
    <w:basedOn w:val="Fontepargpadro"/>
    <w:link w:val="Ttulo4"/>
    <w:uiPriority w:val="9"/>
    <w:rsid w:val="00CD4DB7"/>
    <w:rPr>
      <w:rFonts w:ascii="Times New Roman" w:eastAsia="Times New Roman" w:hAnsi="Times New Roman" w:cs="Times New Roman"/>
      <w:sz w:val="24"/>
      <w:szCs w:val="20"/>
      <w:lang w:eastAsia="pt-BR"/>
    </w:rPr>
  </w:style>
  <w:style w:type="character" w:customStyle="1" w:styleId="Ttulo5Char">
    <w:name w:val="Título 5 Char"/>
    <w:basedOn w:val="Fontepargpadro"/>
    <w:link w:val="Ttulo5"/>
    <w:uiPriority w:val="9"/>
    <w:rsid w:val="00CD4DB7"/>
    <w:rPr>
      <w:rFonts w:ascii="Times New Roman" w:eastAsia="Times New Roman" w:hAnsi="Times New Roman" w:cs="Times New Roman"/>
      <w:sz w:val="26"/>
      <w:szCs w:val="20"/>
      <w:lang w:eastAsia="pt-BR"/>
    </w:rPr>
  </w:style>
  <w:style w:type="character" w:customStyle="1" w:styleId="Ttulo6Char">
    <w:name w:val="Título 6 Char"/>
    <w:basedOn w:val="Fontepargpadro"/>
    <w:link w:val="Ttulo6"/>
    <w:uiPriority w:val="9"/>
    <w:rsid w:val="00CD4DB7"/>
    <w:rPr>
      <w:rFonts w:ascii="Times New Roman" w:eastAsia="Times New Roman" w:hAnsi="Times New Roman" w:cs="Times New Roman"/>
      <w:b/>
      <w:bCs/>
      <w:sz w:val="26"/>
      <w:szCs w:val="20"/>
      <w:lang w:eastAsia="pt-BR"/>
    </w:rPr>
  </w:style>
  <w:style w:type="character" w:customStyle="1" w:styleId="Ttulo7Char">
    <w:name w:val="Título 7 Char"/>
    <w:basedOn w:val="Fontepargpadro"/>
    <w:link w:val="Ttulo7"/>
    <w:uiPriority w:val="9"/>
    <w:rsid w:val="00CD4DB7"/>
    <w:rPr>
      <w:rFonts w:ascii="Times New Roman" w:eastAsia="Times New Roman" w:hAnsi="Times New Roman" w:cs="Times New Roman"/>
      <w:b/>
      <w:sz w:val="26"/>
      <w:szCs w:val="20"/>
      <w:lang w:eastAsia="pt-BR"/>
    </w:rPr>
  </w:style>
  <w:style w:type="character" w:customStyle="1" w:styleId="Ttulo8Char">
    <w:name w:val="Título 8 Char"/>
    <w:basedOn w:val="Fontepargpadro"/>
    <w:link w:val="Ttulo8"/>
    <w:uiPriority w:val="9"/>
    <w:rsid w:val="00CD4DB7"/>
    <w:rPr>
      <w:rFonts w:ascii="Arial" w:eastAsia="Times New Roman" w:hAnsi="Arial" w:cs="Times New Roman"/>
      <w:sz w:val="24"/>
      <w:szCs w:val="20"/>
      <w:lang w:eastAsia="pt-BR"/>
    </w:rPr>
  </w:style>
  <w:style w:type="character" w:customStyle="1" w:styleId="Ttulo9Char">
    <w:name w:val="Título 9 Char"/>
    <w:basedOn w:val="Fontepargpadro"/>
    <w:link w:val="Ttulo9"/>
    <w:uiPriority w:val="9"/>
    <w:rsid w:val="00CD4DB7"/>
    <w:rPr>
      <w:rFonts w:ascii="Arial" w:eastAsia="Times New Roman" w:hAnsi="Arial" w:cs="Times New Roman"/>
      <w:sz w:val="24"/>
      <w:szCs w:val="20"/>
      <w:lang w:eastAsia="pt-BR"/>
    </w:rPr>
  </w:style>
  <w:style w:type="paragraph" w:styleId="Ttulo">
    <w:name w:val="Title"/>
    <w:basedOn w:val="Normal"/>
    <w:link w:val="TtuloChar"/>
    <w:uiPriority w:val="10"/>
    <w:qFormat/>
    <w:rsid w:val="00CD4DB7"/>
    <w:pPr>
      <w:spacing w:after="0" w:line="240" w:lineRule="auto"/>
      <w:jc w:val="center"/>
    </w:pPr>
    <w:rPr>
      <w:rFonts w:ascii="Times New Roman" w:eastAsia="Times New Roman" w:hAnsi="Times New Roman" w:cs="Times New Roman"/>
      <w:sz w:val="32"/>
      <w:szCs w:val="24"/>
      <w:lang w:eastAsia="pt-BR"/>
    </w:rPr>
  </w:style>
  <w:style w:type="character" w:customStyle="1" w:styleId="TtuloChar">
    <w:name w:val="Título Char"/>
    <w:basedOn w:val="Fontepargpadro"/>
    <w:link w:val="Ttulo"/>
    <w:uiPriority w:val="10"/>
    <w:rsid w:val="00CD4DB7"/>
    <w:rPr>
      <w:rFonts w:ascii="Times New Roman" w:eastAsia="Times New Roman" w:hAnsi="Times New Roman" w:cs="Times New Roman"/>
      <w:sz w:val="32"/>
      <w:szCs w:val="24"/>
      <w:lang w:eastAsia="pt-BR"/>
    </w:rPr>
  </w:style>
  <w:style w:type="paragraph" w:styleId="Corpodetexto">
    <w:name w:val="Body Text"/>
    <w:basedOn w:val="Normal"/>
    <w:link w:val="CorpodetextoChar"/>
    <w:uiPriority w:val="99"/>
    <w:rsid w:val="00CD4DB7"/>
    <w:pPr>
      <w:tabs>
        <w:tab w:val="left" w:pos="1683"/>
      </w:tabs>
      <w:spacing w:after="0" w:line="240" w:lineRule="auto"/>
      <w:jc w:val="both"/>
    </w:pPr>
    <w:rPr>
      <w:rFonts w:ascii="Times New Roman" w:eastAsia="Times New Roman" w:hAnsi="Times New Roman" w:cs="Times New Roman"/>
      <w:sz w:val="28"/>
      <w:szCs w:val="24"/>
      <w:lang w:eastAsia="pt-BR"/>
    </w:rPr>
  </w:style>
  <w:style w:type="character" w:customStyle="1" w:styleId="CorpodetextoChar">
    <w:name w:val="Corpo de texto Char"/>
    <w:basedOn w:val="Fontepargpadro"/>
    <w:link w:val="Corpodetexto"/>
    <w:uiPriority w:val="99"/>
    <w:rsid w:val="00CD4DB7"/>
    <w:rPr>
      <w:rFonts w:ascii="Times New Roman" w:eastAsia="Times New Roman" w:hAnsi="Times New Roman" w:cs="Times New Roman"/>
      <w:sz w:val="28"/>
      <w:szCs w:val="24"/>
      <w:lang w:eastAsia="pt-BR"/>
    </w:rPr>
  </w:style>
  <w:style w:type="paragraph" w:styleId="Recuodecorpodetexto">
    <w:name w:val="Body Text Indent"/>
    <w:basedOn w:val="Normal"/>
    <w:link w:val="RecuodecorpodetextoChar"/>
    <w:uiPriority w:val="99"/>
    <w:rsid w:val="00CD4DB7"/>
    <w:pPr>
      <w:suppressAutoHyphens/>
      <w:spacing w:after="120" w:line="240" w:lineRule="auto"/>
      <w:ind w:left="283"/>
    </w:pPr>
    <w:rPr>
      <w:rFonts w:ascii="Times New Roman" w:eastAsia="Times New Roman" w:hAnsi="Times New Roman" w:cs="Times New Roman"/>
      <w:kern w:val="2"/>
      <w:sz w:val="20"/>
      <w:szCs w:val="20"/>
      <w:lang w:eastAsia="ar-SA"/>
    </w:rPr>
  </w:style>
  <w:style w:type="character" w:customStyle="1" w:styleId="RecuodecorpodetextoChar">
    <w:name w:val="Recuo de corpo de texto Char"/>
    <w:basedOn w:val="Fontepargpadro"/>
    <w:link w:val="Recuodecorpodetexto"/>
    <w:uiPriority w:val="99"/>
    <w:rsid w:val="00CD4DB7"/>
    <w:rPr>
      <w:rFonts w:ascii="Times New Roman" w:eastAsia="Times New Roman" w:hAnsi="Times New Roman" w:cs="Times New Roman"/>
      <w:kern w:val="2"/>
      <w:sz w:val="20"/>
      <w:szCs w:val="20"/>
      <w:lang w:eastAsia="ar-SA"/>
    </w:rPr>
  </w:style>
  <w:style w:type="paragraph" w:styleId="Recuodecorpodetexto2">
    <w:name w:val="Body Text Indent 2"/>
    <w:basedOn w:val="Normal"/>
    <w:link w:val="Recuodecorpodetexto2Char"/>
    <w:uiPriority w:val="99"/>
    <w:rsid w:val="00CD4DB7"/>
    <w:pPr>
      <w:suppressAutoHyphens/>
      <w:spacing w:after="120" w:line="480" w:lineRule="auto"/>
      <w:ind w:left="283"/>
    </w:pPr>
    <w:rPr>
      <w:rFonts w:ascii="Times New Roman" w:eastAsia="Times New Roman" w:hAnsi="Times New Roman" w:cs="Times New Roman"/>
      <w:kern w:val="2"/>
      <w:sz w:val="20"/>
      <w:szCs w:val="20"/>
      <w:lang w:eastAsia="ar-SA"/>
    </w:rPr>
  </w:style>
  <w:style w:type="character" w:customStyle="1" w:styleId="Recuodecorpodetexto2Char">
    <w:name w:val="Recuo de corpo de texto 2 Char"/>
    <w:basedOn w:val="Fontepargpadro"/>
    <w:link w:val="Recuodecorpodetexto2"/>
    <w:uiPriority w:val="99"/>
    <w:rsid w:val="00CD4DB7"/>
    <w:rPr>
      <w:rFonts w:ascii="Times New Roman" w:eastAsia="Times New Roman" w:hAnsi="Times New Roman" w:cs="Times New Roman"/>
      <w:kern w:val="2"/>
      <w:sz w:val="20"/>
      <w:szCs w:val="20"/>
      <w:lang w:eastAsia="ar-SA"/>
    </w:rPr>
  </w:style>
  <w:style w:type="paragraph" w:styleId="Corpodetexto2">
    <w:name w:val="Body Text 2"/>
    <w:basedOn w:val="Normal"/>
    <w:link w:val="Corpodetexto2Char"/>
    <w:uiPriority w:val="99"/>
    <w:rsid w:val="00CD4DB7"/>
    <w:pPr>
      <w:suppressAutoHyphens/>
      <w:spacing w:after="120" w:line="480" w:lineRule="auto"/>
    </w:pPr>
    <w:rPr>
      <w:rFonts w:ascii="Times New Roman" w:eastAsia="Times New Roman" w:hAnsi="Times New Roman" w:cs="Times New Roman"/>
      <w:kern w:val="2"/>
      <w:sz w:val="20"/>
      <w:szCs w:val="20"/>
      <w:lang w:eastAsia="ar-SA"/>
    </w:rPr>
  </w:style>
  <w:style w:type="character" w:customStyle="1" w:styleId="Corpodetexto2Char">
    <w:name w:val="Corpo de texto 2 Char"/>
    <w:basedOn w:val="Fontepargpadro"/>
    <w:link w:val="Corpodetexto2"/>
    <w:uiPriority w:val="99"/>
    <w:rsid w:val="00CD4DB7"/>
    <w:rPr>
      <w:rFonts w:ascii="Times New Roman" w:eastAsia="Times New Roman" w:hAnsi="Times New Roman" w:cs="Times New Roman"/>
      <w:kern w:val="2"/>
      <w:sz w:val="20"/>
      <w:szCs w:val="20"/>
      <w:lang w:eastAsia="ar-SA"/>
    </w:rPr>
  </w:style>
  <w:style w:type="paragraph" w:styleId="Recuodecorpodetexto3">
    <w:name w:val="Body Text Indent 3"/>
    <w:basedOn w:val="Normal"/>
    <w:link w:val="Recuodecorpodetexto3Char"/>
    <w:uiPriority w:val="99"/>
    <w:rsid w:val="00CD4DB7"/>
    <w:pPr>
      <w:suppressAutoHyphens/>
      <w:spacing w:after="120" w:line="240" w:lineRule="auto"/>
      <w:ind w:left="283"/>
    </w:pPr>
    <w:rPr>
      <w:rFonts w:ascii="Times New Roman" w:eastAsia="Times New Roman" w:hAnsi="Times New Roman" w:cs="Times New Roman"/>
      <w:kern w:val="2"/>
      <w:sz w:val="16"/>
      <w:szCs w:val="16"/>
      <w:lang w:eastAsia="ar-SA"/>
    </w:rPr>
  </w:style>
  <w:style w:type="character" w:customStyle="1" w:styleId="Recuodecorpodetexto3Char">
    <w:name w:val="Recuo de corpo de texto 3 Char"/>
    <w:basedOn w:val="Fontepargpadro"/>
    <w:link w:val="Recuodecorpodetexto3"/>
    <w:uiPriority w:val="99"/>
    <w:rsid w:val="00CD4DB7"/>
    <w:rPr>
      <w:rFonts w:ascii="Times New Roman" w:eastAsia="Times New Roman" w:hAnsi="Times New Roman" w:cs="Times New Roman"/>
      <w:kern w:val="2"/>
      <w:sz w:val="16"/>
      <w:szCs w:val="16"/>
      <w:lang w:eastAsia="ar-SA"/>
    </w:rPr>
  </w:style>
  <w:style w:type="paragraph" w:styleId="Corpodetexto3">
    <w:name w:val="Body Text 3"/>
    <w:basedOn w:val="Normal"/>
    <w:link w:val="Corpodetexto3Char"/>
    <w:uiPriority w:val="99"/>
    <w:rsid w:val="00CD4DB7"/>
    <w:pPr>
      <w:suppressAutoHyphens/>
      <w:spacing w:after="120" w:line="240" w:lineRule="auto"/>
    </w:pPr>
    <w:rPr>
      <w:rFonts w:ascii="Times New Roman" w:eastAsia="Times New Roman" w:hAnsi="Times New Roman" w:cs="Times New Roman"/>
      <w:kern w:val="2"/>
      <w:sz w:val="16"/>
      <w:szCs w:val="16"/>
      <w:lang w:eastAsia="ar-SA"/>
    </w:rPr>
  </w:style>
  <w:style w:type="character" w:customStyle="1" w:styleId="Corpodetexto3Char">
    <w:name w:val="Corpo de texto 3 Char"/>
    <w:basedOn w:val="Fontepargpadro"/>
    <w:link w:val="Corpodetexto3"/>
    <w:uiPriority w:val="99"/>
    <w:rsid w:val="00CD4DB7"/>
    <w:rPr>
      <w:rFonts w:ascii="Times New Roman" w:eastAsia="Times New Roman" w:hAnsi="Times New Roman" w:cs="Times New Roman"/>
      <w:kern w:val="2"/>
      <w:sz w:val="16"/>
      <w:szCs w:val="16"/>
      <w:lang w:eastAsia="ar-SA"/>
    </w:rPr>
  </w:style>
  <w:style w:type="paragraph" w:customStyle="1" w:styleId="Blockquote">
    <w:name w:val="Blockquote"/>
    <w:basedOn w:val="Normal"/>
    <w:rsid w:val="00CD4DB7"/>
    <w:pPr>
      <w:suppressAutoHyphens/>
      <w:spacing w:before="100" w:after="100" w:line="240" w:lineRule="auto"/>
      <w:ind w:left="360" w:right="360"/>
    </w:pPr>
    <w:rPr>
      <w:rFonts w:ascii="Times New Roman" w:eastAsia="Times New Roman" w:hAnsi="Times New Roman" w:cs="Times New Roman"/>
      <w:kern w:val="2"/>
      <w:sz w:val="20"/>
      <w:szCs w:val="20"/>
      <w:lang w:eastAsia="ar-SA"/>
    </w:rPr>
  </w:style>
  <w:style w:type="paragraph" w:styleId="NormalWeb">
    <w:name w:val="Normal (Web)"/>
    <w:basedOn w:val="Normal"/>
    <w:uiPriority w:val="99"/>
    <w:rsid w:val="00CD4DB7"/>
    <w:pPr>
      <w:suppressAutoHyphens/>
      <w:spacing w:before="100" w:beforeAutospacing="1" w:after="100" w:afterAutospacing="1" w:line="240" w:lineRule="auto"/>
    </w:pPr>
    <w:rPr>
      <w:rFonts w:ascii="Arial Unicode MS" w:eastAsia="Times New Roman" w:hAnsi="Arial Unicode MS" w:cs="Arial Unicode MS"/>
      <w:color w:val="000000"/>
      <w:kern w:val="2"/>
      <w:sz w:val="20"/>
      <w:szCs w:val="20"/>
      <w:lang w:eastAsia="ar-SA"/>
    </w:rPr>
  </w:style>
  <w:style w:type="paragraph" w:customStyle="1" w:styleId="Corpodetexto31">
    <w:name w:val="Corpo de texto 31"/>
    <w:basedOn w:val="Normal"/>
    <w:rsid w:val="00CD4DB7"/>
    <w:pPr>
      <w:spacing w:after="0" w:line="240" w:lineRule="auto"/>
      <w:jc w:val="both"/>
    </w:pPr>
    <w:rPr>
      <w:rFonts w:ascii="Times New Roman" w:eastAsia="Times New Roman" w:hAnsi="Times New Roman" w:cs="Times New Roman"/>
      <w:sz w:val="24"/>
      <w:szCs w:val="20"/>
      <w:lang w:eastAsia="pt-BR"/>
    </w:rPr>
  </w:style>
  <w:style w:type="paragraph" w:styleId="PargrafodaLista">
    <w:name w:val="List Paragraph"/>
    <w:basedOn w:val="Normal"/>
    <w:uiPriority w:val="34"/>
    <w:qFormat/>
    <w:rsid w:val="00CD4DB7"/>
    <w:pPr>
      <w:ind w:left="720"/>
      <w:contextualSpacing/>
    </w:pPr>
    <w:rPr>
      <w:rFonts w:ascii="Calibri" w:eastAsia="Times New Roman" w:hAnsi="Calibri" w:cs="Times New Roman"/>
    </w:rPr>
  </w:style>
  <w:style w:type="character" w:styleId="Refdecomentrio">
    <w:name w:val="annotation reference"/>
    <w:basedOn w:val="Fontepargpadro"/>
    <w:uiPriority w:val="99"/>
    <w:semiHidden/>
    <w:unhideWhenUsed/>
    <w:rsid w:val="00006B5D"/>
    <w:rPr>
      <w:sz w:val="16"/>
      <w:szCs w:val="16"/>
    </w:rPr>
  </w:style>
  <w:style w:type="paragraph" w:styleId="Textodecomentrio">
    <w:name w:val="annotation text"/>
    <w:basedOn w:val="Normal"/>
    <w:link w:val="TextodecomentrioChar"/>
    <w:uiPriority w:val="99"/>
    <w:semiHidden/>
    <w:unhideWhenUsed/>
    <w:rsid w:val="00006B5D"/>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006B5D"/>
    <w:rPr>
      <w:sz w:val="20"/>
      <w:szCs w:val="20"/>
    </w:rPr>
  </w:style>
  <w:style w:type="paragraph" w:styleId="Assuntodocomentrio">
    <w:name w:val="annotation subject"/>
    <w:basedOn w:val="Textodecomentrio"/>
    <w:next w:val="Textodecomentrio"/>
    <w:link w:val="AssuntodocomentrioChar"/>
    <w:uiPriority w:val="99"/>
    <w:semiHidden/>
    <w:unhideWhenUsed/>
    <w:rsid w:val="00006B5D"/>
    <w:rPr>
      <w:b/>
      <w:bCs/>
    </w:rPr>
  </w:style>
  <w:style w:type="character" w:customStyle="1" w:styleId="AssuntodocomentrioChar">
    <w:name w:val="Assunto do comentário Char"/>
    <w:basedOn w:val="TextodecomentrioChar"/>
    <w:link w:val="Assuntodocomentrio"/>
    <w:uiPriority w:val="99"/>
    <w:semiHidden/>
    <w:rsid w:val="00006B5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61037">
      <w:bodyDiv w:val="1"/>
      <w:marLeft w:val="0"/>
      <w:marRight w:val="0"/>
      <w:marTop w:val="0"/>
      <w:marBottom w:val="0"/>
      <w:divBdr>
        <w:top w:val="none" w:sz="0" w:space="0" w:color="auto"/>
        <w:left w:val="none" w:sz="0" w:space="0" w:color="auto"/>
        <w:bottom w:val="none" w:sz="0" w:space="0" w:color="auto"/>
        <w:right w:val="none" w:sz="0" w:space="0" w:color="auto"/>
      </w:divBdr>
    </w:div>
    <w:div w:id="37559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10B248-1F70-4FD8-9140-FAFBC847A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Pages>
  <Words>2652</Words>
  <Characters>14322</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MG</Company>
  <LinksUpToDate>false</LinksUpToDate>
  <CharactersWithSpaces>16941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Protocolo</dc:creator>
  <cp:lastModifiedBy>Comissão Permanente de Licitação</cp:lastModifiedBy>
  <cp:revision>44</cp:revision>
  <cp:lastPrinted>2020-02-14T20:10:00Z</cp:lastPrinted>
  <dcterms:created xsi:type="dcterms:W3CDTF">2018-04-20T18:13:00Z</dcterms:created>
  <dcterms:modified xsi:type="dcterms:W3CDTF">2020-02-14T20:10:00Z</dcterms:modified>
</cp:coreProperties>
</file>